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63BE" w:rsidRPr="00B2569B" w:rsidRDefault="007B63BE" w:rsidP="007B63BE">
      <w:pPr>
        <w:jc w:val="center"/>
      </w:pPr>
      <w:r w:rsidRPr="00B2569B">
        <w:t xml:space="preserve">The </w:t>
      </w:r>
      <w:proofErr w:type="spellStart"/>
      <w:r w:rsidRPr="00B2569B">
        <w:t>Islamia</w:t>
      </w:r>
      <w:proofErr w:type="spellEnd"/>
      <w:r w:rsidRPr="00B2569B">
        <w:t xml:space="preserve"> University of Bahawalpur</w:t>
      </w:r>
    </w:p>
    <w:p w:rsidR="007B63BE" w:rsidRPr="00B2569B" w:rsidRDefault="007B63BE" w:rsidP="007B63BE">
      <w:pPr>
        <w:jc w:val="center"/>
        <w:rPr>
          <w:b/>
        </w:rPr>
      </w:pPr>
      <w:r w:rsidRPr="00B2569B">
        <w:rPr>
          <w:b/>
        </w:rPr>
        <w:t>University College of Engineering &amp; Technology</w:t>
      </w:r>
    </w:p>
    <w:p w:rsidR="007B63BE" w:rsidRPr="00B2569B" w:rsidRDefault="007B63BE" w:rsidP="007B63BE">
      <w:pPr>
        <w:pStyle w:val="Title"/>
        <w:spacing w:after="200"/>
        <w:ind w:left="-72"/>
        <w:rPr>
          <w:rFonts w:ascii="Times New Roman" w:hAnsi="Times New Roman"/>
        </w:rPr>
      </w:pPr>
      <w:r w:rsidRPr="00B2569B">
        <w:rPr>
          <w:rFonts w:ascii="Times New Roman" w:hAnsi="Times New Roman"/>
        </w:rPr>
        <w:t>Course Outline</w:t>
      </w:r>
      <w:r w:rsidR="008C6EB1" w:rsidRPr="00B2569B">
        <w:rPr>
          <w:rFonts w:ascii="Times New Roman" w:hAnsi="Times New Roman"/>
        </w:rPr>
        <w:t xml:space="preserve">: Data Structures and Algorithms </w:t>
      </w:r>
    </w:p>
    <w:p w:rsidR="007B63BE" w:rsidRPr="00B2569B" w:rsidRDefault="007B63BE" w:rsidP="007B63BE">
      <w:pPr>
        <w:pStyle w:val="Title"/>
        <w:spacing w:after="200"/>
        <w:ind w:left="-72"/>
        <w:jc w:val="left"/>
        <w:rPr>
          <w:rFonts w:ascii="Times New Roman" w:hAnsi="Times New Roman"/>
        </w:rPr>
      </w:pPr>
      <w:r w:rsidRPr="00B2569B">
        <w:rPr>
          <w:rFonts w:ascii="Times New Roman" w:hAnsi="Times New Roman"/>
        </w:rPr>
        <w:t>General Information:</w:t>
      </w:r>
    </w:p>
    <w:tbl>
      <w:tblPr>
        <w:tblW w:w="1004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1677"/>
        <w:gridCol w:w="3150"/>
        <w:gridCol w:w="360"/>
        <w:gridCol w:w="1350"/>
        <w:gridCol w:w="3505"/>
      </w:tblGrid>
      <w:tr w:rsidR="007B63BE" w:rsidRPr="00B2569B" w:rsidTr="003D60D2">
        <w:trPr>
          <w:trHeight w:val="345"/>
          <w:jc w:val="center"/>
        </w:trPr>
        <w:tc>
          <w:tcPr>
            <w:tcW w:w="1677" w:type="dxa"/>
            <w:shd w:val="clear" w:color="auto" w:fill="auto"/>
            <w:vAlign w:val="center"/>
          </w:tcPr>
          <w:p w:rsidR="007B63BE" w:rsidRPr="00B2569B" w:rsidRDefault="007B63BE" w:rsidP="003D60D2">
            <w:pPr>
              <w:rPr>
                <w:b/>
              </w:rPr>
            </w:pPr>
            <w:r w:rsidRPr="00B2569B">
              <w:rPr>
                <w:b/>
              </w:rPr>
              <w:t>Course: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B63BE" w:rsidRPr="00B2569B" w:rsidRDefault="007F420F" w:rsidP="003D60D2">
            <w:pPr>
              <w:pStyle w:val="Title"/>
              <w:spacing w:after="200"/>
              <w:ind w:left="-72"/>
              <w:jc w:val="left"/>
              <w:rPr>
                <w:b w:val="0"/>
              </w:rPr>
            </w:pPr>
            <w:r w:rsidRPr="00B2569B">
              <w:rPr>
                <w:rFonts w:ascii="Times New Roman" w:hAnsi="Times New Roman"/>
                <w:b w:val="0"/>
              </w:rPr>
              <w:t>Data structures and Algorithm</w:t>
            </w:r>
            <w:r w:rsidR="00B2569B">
              <w:rPr>
                <w:rFonts w:ascii="Times New Roman" w:hAnsi="Times New Roman"/>
                <w:b w:val="0"/>
              </w:rPr>
              <w:t>s</w:t>
            </w:r>
          </w:p>
        </w:tc>
        <w:tc>
          <w:tcPr>
            <w:tcW w:w="360" w:type="dxa"/>
            <w:vMerge w:val="restart"/>
            <w:vAlign w:val="center"/>
          </w:tcPr>
          <w:p w:rsidR="007B63BE" w:rsidRPr="00B2569B" w:rsidRDefault="007B63BE" w:rsidP="003D60D2"/>
        </w:tc>
        <w:tc>
          <w:tcPr>
            <w:tcW w:w="1350" w:type="dxa"/>
            <w:vAlign w:val="center"/>
          </w:tcPr>
          <w:p w:rsidR="007B63BE" w:rsidRPr="00B2569B" w:rsidRDefault="007B63BE" w:rsidP="003D60D2">
            <w:pPr>
              <w:rPr>
                <w:b/>
              </w:rPr>
            </w:pPr>
            <w:r w:rsidRPr="00B2569B">
              <w:rPr>
                <w:b/>
              </w:rPr>
              <w:t>Instructor</w:t>
            </w:r>
          </w:p>
        </w:tc>
        <w:tc>
          <w:tcPr>
            <w:tcW w:w="3505" w:type="dxa"/>
            <w:vAlign w:val="center"/>
          </w:tcPr>
          <w:p w:rsidR="007B63BE" w:rsidRPr="00B2569B" w:rsidRDefault="003A4CCE" w:rsidP="003D60D2">
            <w:proofErr w:type="spellStart"/>
            <w:r w:rsidRPr="00B2569B">
              <w:t>Dr.Nadia</w:t>
            </w:r>
            <w:proofErr w:type="spellEnd"/>
            <w:r w:rsidRPr="00B2569B">
              <w:t xml:space="preserve"> </w:t>
            </w:r>
            <w:proofErr w:type="spellStart"/>
            <w:r w:rsidRPr="00B2569B">
              <w:t>Rasheed</w:t>
            </w:r>
            <w:proofErr w:type="spellEnd"/>
          </w:p>
        </w:tc>
      </w:tr>
      <w:tr w:rsidR="007B63BE" w:rsidRPr="00B2569B" w:rsidTr="003D60D2">
        <w:trPr>
          <w:trHeight w:val="345"/>
          <w:jc w:val="center"/>
        </w:trPr>
        <w:tc>
          <w:tcPr>
            <w:tcW w:w="1677" w:type="dxa"/>
            <w:shd w:val="clear" w:color="auto" w:fill="auto"/>
            <w:vAlign w:val="center"/>
          </w:tcPr>
          <w:p w:rsidR="007B63BE" w:rsidRPr="00B2569B" w:rsidRDefault="007B63BE" w:rsidP="003D60D2">
            <w:pPr>
              <w:rPr>
                <w:b/>
              </w:rPr>
            </w:pPr>
            <w:r w:rsidRPr="00B2569B">
              <w:rPr>
                <w:b/>
              </w:rPr>
              <w:t>Course Code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B63BE" w:rsidRPr="00B2569B" w:rsidRDefault="00186A97" w:rsidP="003D60D2">
            <w:r w:rsidRPr="00B2569B">
              <w:t>CS241</w:t>
            </w:r>
          </w:p>
        </w:tc>
        <w:tc>
          <w:tcPr>
            <w:tcW w:w="360" w:type="dxa"/>
            <w:vMerge/>
            <w:vAlign w:val="center"/>
          </w:tcPr>
          <w:p w:rsidR="007B63BE" w:rsidRPr="00B2569B" w:rsidRDefault="007B63BE" w:rsidP="003D60D2"/>
        </w:tc>
        <w:tc>
          <w:tcPr>
            <w:tcW w:w="1350" w:type="dxa"/>
            <w:vAlign w:val="center"/>
          </w:tcPr>
          <w:p w:rsidR="007B63BE" w:rsidRPr="00B2569B" w:rsidRDefault="007B63BE" w:rsidP="003D60D2">
            <w:pPr>
              <w:rPr>
                <w:b/>
              </w:rPr>
            </w:pPr>
            <w:r w:rsidRPr="00B2569B">
              <w:rPr>
                <w:b/>
              </w:rPr>
              <w:t>Office</w:t>
            </w:r>
          </w:p>
        </w:tc>
        <w:tc>
          <w:tcPr>
            <w:tcW w:w="3505" w:type="dxa"/>
            <w:vAlign w:val="center"/>
          </w:tcPr>
          <w:p w:rsidR="007B63BE" w:rsidRPr="00B2569B" w:rsidRDefault="007B63BE" w:rsidP="003D60D2"/>
        </w:tc>
      </w:tr>
      <w:tr w:rsidR="007B63BE" w:rsidRPr="00B2569B" w:rsidTr="003D60D2">
        <w:trPr>
          <w:trHeight w:val="345"/>
          <w:jc w:val="center"/>
        </w:trPr>
        <w:tc>
          <w:tcPr>
            <w:tcW w:w="1677" w:type="dxa"/>
            <w:shd w:val="clear" w:color="auto" w:fill="auto"/>
            <w:vAlign w:val="center"/>
          </w:tcPr>
          <w:p w:rsidR="007B63BE" w:rsidRPr="00B2569B" w:rsidRDefault="007B63BE" w:rsidP="003D60D2">
            <w:pPr>
              <w:rPr>
                <w:b/>
              </w:rPr>
            </w:pPr>
            <w:r w:rsidRPr="00B2569B">
              <w:rPr>
                <w:b/>
              </w:rPr>
              <w:t>Credit Hours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B63BE" w:rsidRPr="00B2569B" w:rsidRDefault="007B63BE" w:rsidP="003D60D2">
            <w:r w:rsidRPr="00B2569B">
              <w:rPr>
                <w:bCs/>
              </w:rPr>
              <w:t>3 (Theory) + 1 (Lab)</w:t>
            </w:r>
          </w:p>
        </w:tc>
        <w:tc>
          <w:tcPr>
            <w:tcW w:w="360" w:type="dxa"/>
            <w:vMerge/>
            <w:vAlign w:val="center"/>
          </w:tcPr>
          <w:p w:rsidR="007B63BE" w:rsidRPr="00B2569B" w:rsidRDefault="007B63BE" w:rsidP="003D60D2"/>
        </w:tc>
        <w:tc>
          <w:tcPr>
            <w:tcW w:w="1350" w:type="dxa"/>
            <w:vAlign w:val="center"/>
          </w:tcPr>
          <w:p w:rsidR="007B63BE" w:rsidRPr="00B2569B" w:rsidRDefault="007B63BE" w:rsidP="003D60D2">
            <w:pPr>
              <w:rPr>
                <w:b/>
              </w:rPr>
            </w:pPr>
            <w:r w:rsidRPr="00B2569B">
              <w:rPr>
                <w:b/>
              </w:rPr>
              <w:t>Email</w:t>
            </w:r>
          </w:p>
        </w:tc>
        <w:tc>
          <w:tcPr>
            <w:tcW w:w="3505" w:type="dxa"/>
            <w:vAlign w:val="center"/>
          </w:tcPr>
          <w:p w:rsidR="007B63BE" w:rsidRPr="00B2569B" w:rsidRDefault="002E1EB0" w:rsidP="003D60D2">
            <w:r w:rsidRPr="00B2569B">
              <w:t>Nadia.rashid@iub.edu.pk</w:t>
            </w:r>
          </w:p>
        </w:tc>
      </w:tr>
      <w:tr w:rsidR="007B63BE" w:rsidRPr="00B2569B" w:rsidTr="003D60D2">
        <w:trPr>
          <w:trHeight w:val="384"/>
          <w:jc w:val="center"/>
        </w:trPr>
        <w:tc>
          <w:tcPr>
            <w:tcW w:w="1677" w:type="dxa"/>
            <w:shd w:val="clear" w:color="auto" w:fill="auto"/>
            <w:vAlign w:val="center"/>
          </w:tcPr>
          <w:p w:rsidR="007B63BE" w:rsidRPr="00B2569B" w:rsidRDefault="007B63BE" w:rsidP="003D60D2">
            <w:pPr>
              <w:rPr>
                <w:b/>
              </w:rPr>
            </w:pPr>
            <w:r w:rsidRPr="00B2569B">
              <w:rPr>
                <w:b/>
              </w:rPr>
              <w:t>Contact Hours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B63BE" w:rsidRPr="00B2569B" w:rsidRDefault="007B63BE" w:rsidP="003D60D2"/>
        </w:tc>
        <w:tc>
          <w:tcPr>
            <w:tcW w:w="360" w:type="dxa"/>
            <w:vMerge/>
            <w:vAlign w:val="center"/>
          </w:tcPr>
          <w:p w:rsidR="007B63BE" w:rsidRPr="00B2569B" w:rsidRDefault="007B63BE" w:rsidP="003D60D2"/>
        </w:tc>
        <w:tc>
          <w:tcPr>
            <w:tcW w:w="1350" w:type="dxa"/>
            <w:vAlign w:val="center"/>
          </w:tcPr>
          <w:p w:rsidR="007B63BE" w:rsidRPr="00B2569B" w:rsidRDefault="007B63BE" w:rsidP="003D60D2">
            <w:pPr>
              <w:rPr>
                <w:b/>
              </w:rPr>
            </w:pPr>
            <w:r w:rsidRPr="00B2569B">
              <w:rPr>
                <w:b/>
              </w:rPr>
              <w:t>Contact No.</w:t>
            </w:r>
          </w:p>
        </w:tc>
        <w:tc>
          <w:tcPr>
            <w:tcW w:w="3505" w:type="dxa"/>
            <w:vAlign w:val="center"/>
          </w:tcPr>
          <w:p w:rsidR="007B63BE" w:rsidRPr="00B2569B" w:rsidRDefault="007B63BE" w:rsidP="003D60D2"/>
        </w:tc>
      </w:tr>
      <w:tr w:rsidR="007B63BE" w:rsidRPr="00B2569B" w:rsidTr="003D60D2">
        <w:trPr>
          <w:trHeight w:val="827"/>
          <w:jc w:val="center"/>
        </w:trPr>
        <w:tc>
          <w:tcPr>
            <w:tcW w:w="1677" w:type="dxa"/>
            <w:shd w:val="clear" w:color="auto" w:fill="auto"/>
            <w:vAlign w:val="center"/>
          </w:tcPr>
          <w:p w:rsidR="007B63BE" w:rsidRPr="00B2569B" w:rsidRDefault="007B63BE" w:rsidP="003D60D2">
            <w:pPr>
              <w:rPr>
                <w:b/>
              </w:rPr>
            </w:pPr>
            <w:r w:rsidRPr="00B2569B">
              <w:rPr>
                <w:b/>
              </w:rPr>
              <w:t>Pre-Requisite(s)</w:t>
            </w:r>
          </w:p>
        </w:tc>
        <w:tc>
          <w:tcPr>
            <w:tcW w:w="3150" w:type="dxa"/>
            <w:shd w:val="clear" w:color="auto" w:fill="auto"/>
            <w:vAlign w:val="center"/>
          </w:tcPr>
          <w:p w:rsidR="007B63BE" w:rsidRPr="00B2569B" w:rsidRDefault="003A4CCE" w:rsidP="003D60D2">
            <w:r w:rsidRPr="00B2569B">
              <w:t xml:space="preserve">Programming fundamentals and OOP </w:t>
            </w:r>
          </w:p>
        </w:tc>
        <w:tc>
          <w:tcPr>
            <w:tcW w:w="360" w:type="dxa"/>
            <w:vMerge/>
            <w:vAlign w:val="center"/>
          </w:tcPr>
          <w:p w:rsidR="007B63BE" w:rsidRPr="00B2569B" w:rsidRDefault="007B63BE" w:rsidP="003D60D2"/>
        </w:tc>
        <w:tc>
          <w:tcPr>
            <w:tcW w:w="1350" w:type="dxa"/>
            <w:vAlign w:val="center"/>
          </w:tcPr>
          <w:p w:rsidR="007B63BE" w:rsidRPr="00B2569B" w:rsidRDefault="007B63BE" w:rsidP="003D60D2">
            <w:pPr>
              <w:rPr>
                <w:b/>
              </w:rPr>
            </w:pPr>
            <w:r w:rsidRPr="00B2569B">
              <w:rPr>
                <w:b/>
              </w:rPr>
              <w:t>Office Hours</w:t>
            </w:r>
          </w:p>
        </w:tc>
        <w:tc>
          <w:tcPr>
            <w:tcW w:w="3505" w:type="dxa"/>
            <w:vAlign w:val="center"/>
          </w:tcPr>
          <w:p w:rsidR="007B63BE" w:rsidRPr="00B2569B" w:rsidRDefault="007B63BE" w:rsidP="003D60D2"/>
        </w:tc>
      </w:tr>
    </w:tbl>
    <w:p w:rsidR="007B63BE" w:rsidRPr="00B2569B" w:rsidRDefault="007B63BE" w:rsidP="007B63BE">
      <w:pPr>
        <w:pStyle w:val="Title"/>
        <w:spacing w:after="200"/>
        <w:ind w:left="-72"/>
        <w:jc w:val="left"/>
        <w:rPr>
          <w:rFonts w:ascii="Times New Roman" w:hAnsi="Times New Roman"/>
        </w:rPr>
      </w:pPr>
    </w:p>
    <w:p w:rsidR="007B63BE" w:rsidRPr="00B2569B" w:rsidRDefault="007B63BE" w:rsidP="007B63BE">
      <w:pPr>
        <w:pStyle w:val="Title"/>
        <w:spacing w:after="200"/>
        <w:ind w:left="-72"/>
        <w:jc w:val="left"/>
        <w:rPr>
          <w:rFonts w:ascii="Times New Roman" w:hAnsi="Times New Roman"/>
        </w:rPr>
      </w:pPr>
      <w:r w:rsidRPr="00B2569B">
        <w:rPr>
          <w:rFonts w:ascii="Times New Roman" w:hAnsi="Times New Roman"/>
        </w:rPr>
        <w:t>Course Description:</w:t>
      </w:r>
    </w:p>
    <w:p w:rsidR="007B63BE" w:rsidRPr="00B2569B" w:rsidRDefault="00552366" w:rsidP="00A75502">
      <w:pPr>
        <w:pStyle w:val="Title"/>
        <w:spacing w:after="200"/>
        <w:ind w:left="-72"/>
        <w:jc w:val="both"/>
        <w:rPr>
          <w:rFonts w:ascii="Times New Roman" w:hAnsi="Times New Roman"/>
          <w:b w:val="0"/>
        </w:rPr>
      </w:pPr>
      <w:r w:rsidRPr="00B2569B">
        <w:rPr>
          <w:rFonts w:ascii="Times New Roman" w:hAnsi="Times New Roman"/>
          <w:b w:val="0"/>
        </w:rPr>
        <w:t xml:space="preserve">This course </w:t>
      </w:r>
      <w:proofErr w:type="gramStart"/>
      <w:r w:rsidR="00A75502" w:rsidRPr="00B2569B">
        <w:rPr>
          <w:rFonts w:ascii="Times New Roman" w:hAnsi="Times New Roman"/>
          <w:b w:val="0"/>
        </w:rPr>
        <w:t>Covers</w:t>
      </w:r>
      <w:proofErr w:type="gramEnd"/>
      <w:r w:rsidR="00A75502" w:rsidRPr="00B2569B">
        <w:rPr>
          <w:rFonts w:ascii="Times New Roman" w:hAnsi="Times New Roman"/>
          <w:b w:val="0"/>
        </w:rPr>
        <w:t xml:space="preserve"> the design, analysis, and implementation of data structures and algorithms to solve engineering problems using an object</w:t>
      </w:r>
      <w:r w:rsidR="00A75502" w:rsidRPr="00B2569B">
        <w:rPr>
          <w:rFonts w:ascii="Cambria Math" w:hAnsi="Cambria Math"/>
          <w:b w:val="0"/>
        </w:rPr>
        <w:t>‐</w:t>
      </w:r>
      <w:r w:rsidR="00A75502" w:rsidRPr="00B2569B">
        <w:rPr>
          <w:rFonts w:ascii="Times New Roman" w:hAnsi="Times New Roman"/>
          <w:b w:val="0"/>
        </w:rPr>
        <w:t>oriented programming language. Topics include elementary data structures, (including arrays, stacks, queues, and lists), advanced data structures (including trees and graphs)</w:t>
      </w:r>
      <w:proofErr w:type="gramStart"/>
      <w:r w:rsidR="00A75502" w:rsidRPr="00B2569B">
        <w:rPr>
          <w:rFonts w:ascii="Times New Roman" w:hAnsi="Times New Roman"/>
          <w:b w:val="0"/>
        </w:rPr>
        <w:t>,the</w:t>
      </w:r>
      <w:proofErr w:type="gramEnd"/>
      <w:r w:rsidR="00A75502" w:rsidRPr="00B2569B">
        <w:rPr>
          <w:rFonts w:ascii="Times New Roman" w:hAnsi="Times New Roman"/>
          <w:b w:val="0"/>
        </w:rPr>
        <w:t xml:space="preserve"> algorithms used to manipulate these structures, and their application to solving practical engineering problems. </w:t>
      </w:r>
      <w:bookmarkStart w:id="0" w:name="_GoBack"/>
      <w:bookmarkEnd w:id="0"/>
    </w:p>
    <w:p w:rsidR="00233BA1" w:rsidRPr="00B2569B" w:rsidRDefault="00233BA1" w:rsidP="007B63BE">
      <w:pPr>
        <w:pStyle w:val="Title"/>
        <w:spacing w:after="200"/>
        <w:ind w:left="-72"/>
        <w:jc w:val="both"/>
        <w:rPr>
          <w:rFonts w:ascii="Times New Roman" w:hAnsi="Times New Roman"/>
        </w:rPr>
      </w:pPr>
    </w:p>
    <w:p w:rsidR="007B63BE" w:rsidRPr="00B2569B" w:rsidRDefault="007B63BE" w:rsidP="007B63BE">
      <w:pPr>
        <w:pStyle w:val="Title"/>
        <w:spacing w:after="200"/>
        <w:ind w:left="-72"/>
        <w:jc w:val="both"/>
        <w:rPr>
          <w:rFonts w:ascii="Times New Roman" w:hAnsi="Times New Roman"/>
        </w:rPr>
      </w:pPr>
      <w:r w:rsidRPr="00B2569B">
        <w:rPr>
          <w:rFonts w:ascii="Times New Roman" w:hAnsi="Times New Roman"/>
        </w:rPr>
        <w:t>Course Learning Outcomes (CLOs):</w:t>
      </w:r>
    </w:p>
    <w:p w:rsidR="00233BA1" w:rsidRPr="00B2569B" w:rsidRDefault="00233BA1" w:rsidP="007B63BE">
      <w:pPr>
        <w:pStyle w:val="Title"/>
        <w:spacing w:after="200"/>
        <w:ind w:left="-72"/>
        <w:jc w:val="both"/>
        <w:rPr>
          <w:rFonts w:ascii="Times New Roman" w:hAnsi="Times New Roman"/>
        </w:rPr>
      </w:pPr>
      <w:r w:rsidRPr="00B2569B">
        <w:rPr>
          <w:rFonts w:ascii="Times New Roman" w:hAnsi="Times New Roman"/>
        </w:rPr>
        <w:t xml:space="preserve">After completion of course, the student will </w:t>
      </w:r>
      <w:r w:rsidR="006B7354" w:rsidRPr="00B2569B">
        <w:rPr>
          <w:rFonts w:ascii="Times New Roman" w:hAnsi="Times New Roman"/>
        </w:rPr>
        <w:t xml:space="preserve">be able </w:t>
      </w:r>
      <w:proofErr w:type="gramStart"/>
      <w:r w:rsidR="006B7354" w:rsidRPr="00B2569B">
        <w:rPr>
          <w:rFonts w:ascii="Times New Roman" w:hAnsi="Times New Roman"/>
        </w:rPr>
        <w:t xml:space="preserve">to </w:t>
      </w:r>
      <w:r w:rsidR="00090ED3" w:rsidRPr="00B2569B">
        <w:rPr>
          <w:rFonts w:ascii="Times New Roman" w:hAnsi="Times New Roman"/>
        </w:rPr>
        <w:t>:</w:t>
      </w:r>
      <w:proofErr w:type="gramEnd"/>
    </w:p>
    <w:tbl>
      <w:tblPr>
        <w:tblStyle w:val="TableGrid"/>
        <w:tblW w:w="9916" w:type="dxa"/>
        <w:tblInd w:w="108" w:type="dxa"/>
        <w:tblLook w:val="04A0"/>
      </w:tblPr>
      <w:tblGrid>
        <w:gridCol w:w="1063"/>
        <w:gridCol w:w="6758"/>
        <w:gridCol w:w="1179"/>
        <w:gridCol w:w="916"/>
      </w:tblGrid>
      <w:tr w:rsidR="00233BA1" w:rsidRPr="00B2569B" w:rsidTr="00186A97">
        <w:trPr>
          <w:trHeight w:val="70"/>
        </w:trPr>
        <w:tc>
          <w:tcPr>
            <w:tcW w:w="1063" w:type="dxa"/>
            <w:hideMark/>
          </w:tcPr>
          <w:p w:rsidR="00233BA1" w:rsidRPr="00B2569B" w:rsidRDefault="00233BA1" w:rsidP="00753104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</w:rPr>
            </w:pPr>
            <w:r w:rsidRPr="00B2569B">
              <w:rPr>
                <w:b/>
                <w:bCs/>
              </w:rPr>
              <w:t>CLOs</w:t>
            </w:r>
          </w:p>
        </w:tc>
        <w:tc>
          <w:tcPr>
            <w:tcW w:w="6758" w:type="dxa"/>
            <w:hideMark/>
          </w:tcPr>
          <w:p w:rsidR="00233BA1" w:rsidRPr="00B2569B" w:rsidRDefault="00233BA1" w:rsidP="00753104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/>
                <w:bCs/>
              </w:rPr>
            </w:pPr>
            <w:r w:rsidRPr="00B2569B">
              <w:rPr>
                <w:b/>
                <w:bCs/>
              </w:rPr>
              <w:t>Description</w:t>
            </w:r>
          </w:p>
        </w:tc>
        <w:tc>
          <w:tcPr>
            <w:tcW w:w="1179" w:type="dxa"/>
            <w:hideMark/>
          </w:tcPr>
          <w:p w:rsidR="00233BA1" w:rsidRPr="00B2569B" w:rsidRDefault="00233BA1" w:rsidP="00753104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/>
                <w:bCs/>
              </w:rPr>
            </w:pPr>
            <w:r w:rsidRPr="00B2569B">
              <w:rPr>
                <w:b/>
                <w:bCs/>
              </w:rPr>
              <w:t>Domain</w:t>
            </w:r>
          </w:p>
        </w:tc>
        <w:tc>
          <w:tcPr>
            <w:tcW w:w="916" w:type="dxa"/>
            <w:hideMark/>
          </w:tcPr>
          <w:p w:rsidR="00233BA1" w:rsidRPr="00B2569B" w:rsidRDefault="00233BA1" w:rsidP="00753104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/>
                <w:bCs/>
              </w:rPr>
            </w:pPr>
            <w:r w:rsidRPr="00B2569B">
              <w:rPr>
                <w:b/>
                <w:bCs/>
              </w:rPr>
              <w:t>PLOs</w:t>
            </w:r>
          </w:p>
        </w:tc>
      </w:tr>
      <w:tr w:rsidR="00233BA1" w:rsidRPr="00B2569B" w:rsidTr="007F420F">
        <w:trPr>
          <w:trHeight w:val="503"/>
        </w:trPr>
        <w:tc>
          <w:tcPr>
            <w:tcW w:w="1063" w:type="dxa"/>
            <w:hideMark/>
          </w:tcPr>
          <w:p w:rsidR="00233BA1" w:rsidRPr="00B2569B" w:rsidRDefault="00233BA1" w:rsidP="00753104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Cs/>
              </w:rPr>
            </w:pPr>
            <w:r w:rsidRPr="00B2569B">
              <w:rPr>
                <w:bCs/>
              </w:rPr>
              <w:t>CLO1</w:t>
            </w:r>
          </w:p>
        </w:tc>
        <w:tc>
          <w:tcPr>
            <w:tcW w:w="6758" w:type="dxa"/>
            <w:hideMark/>
          </w:tcPr>
          <w:p w:rsidR="00233BA1" w:rsidRPr="00B2569B" w:rsidRDefault="008C6EB1" w:rsidP="008C6EB1">
            <w:pPr>
              <w:autoSpaceDE w:val="0"/>
              <w:autoSpaceDN w:val="0"/>
              <w:adjustRightInd w:val="0"/>
              <w:spacing w:after="35"/>
              <w:rPr>
                <w:iCs/>
              </w:rPr>
            </w:pPr>
            <w:r w:rsidRPr="00B2569B">
              <w:t>Formulate and apply object</w:t>
            </w:r>
            <w:r w:rsidRPr="00B2569B">
              <w:rPr>
                <w:rFonts w:ascii="Cambria Math" w:hAnsi="Cambria Math" w:cs="Cambria Math"/>
              </w:rPr>
              <w:t>‐</w:t>
            </w:r>
            <w:r w:rsidRPr="00B2569B">
              <w:t>oriented programming, using C++, as a modern tool to solve engineering problems.</w:t>
            </w:r>
          </w:p>
        </w:tc>
        <w:tc>
          <w:tcPr>
            <w:tcW w:w="1179" w:type="dxa"/>
            <w:hideMark/>
          </w:tcPr>
          <w:p w:rsidR="00233BA1" w:rsidRPr="00B2569B" w:rsidRDefault="00233BA1" w:rsidP="007F420F">
            <w:pPr>
              <w:tabs>
                <w:tab w:val="left" w:pos="2880"/>
              </w:tabs>
              <w:spacing w:before="40" w:after="40"/>
              <w:jc w:val="center"/>
              <w:rPr>
                <w:iCs/>
              </w:rPr>
            </w:pPr>
            <w:r w:rsidRPr="00B2569B">
              <w:rPr>
                <w:iCs/>
              </w:rPr>
              <w:t>C-</w:t>
            </w:r>
            <w:r w:rsidR="007F420F" w:rsidRPr="00B2569B">
              <w:rPr>
                <w:iCs/>
              </w:rPr>
              <w:t>3</w:t>
            </w:r>
          </w:p>
        </w:tc>
        <w:tc>
          <w:tcPr>
            <w:tcW w:w="916" w:type="dxa"/>
            <w:hideMark/>
          </w:tcPr>
          <w:p w:rsidR="00233BA1" w:rsidRPr="00B2569B" w:rsidRDefault="00233BA1" w:rsidP="007F420F">
            <w:pPr>
              <w:tabs>
                <w:tab w:val="left" w:pos="2880"/>
              </w:tabs>
              <w:spacing w:before="40" w:after="40"/>
              <w:jc w:val="center"/>
              <w:rPr>
                <w:iCs/>
              </w:rPr>
            </w:pPr>
            <w:r w:rsidRPr="00B2569B">
              <w:rPr>
                <w:iCs/>
              </w:rPr>
              <w:t>PLO</w:t>
            </w:r>
            <w:r w:rsidR="007F420F" w:rsidRPr="00B2569B">
              <w:rPr>
                <w:iCs/>
              </w:rPr>
              <w:t>3</w:t>
            </w:r>
          </w:p>
        </w:tc>
      </w:tr>
      <w:tr w:rsidR="00233BA1" w:rsidRPr="00B2569B" w:rsidTr="00233BA1">
        <w:trPr>
          <w:trHeight w:val="271"/>
        </w:trPr>
        <w:tc>
          <w:tcPr>
            <w:tcW w:w="1063" w:type="dxa"/>
            <w:hideMark/>
          </w:tcPr>
          <w:p w:rsidR="00233BA1" w:rsidRPr="00B2569B" w:rsidRDefault="00233BA1" w:rsidP="00753104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Cs/>
              </w:rPr>
            </w:pPr>
            <w:r w:rsidRPr="00B2569B">
              <w:rPr>
                <w:bCs/>
              </w:rPr>
              <w:t>CLO2</w:t>
            </w:r>
          </w:p>
        </w:tc>
        <w:tc>
          <w:tcPr>
            <w:tcW w:w="6758" w:type="dxa"/>
            <w:hideMark/>
          </w:tcPr>
          <w:p w:rsidR="00233BA1" w:rsidRPr="00B2569B" w:rsidRDefault="007F420F" w:rsidP="007F42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2569B">
              <w:rPr>
                <w:color w:val="000000"/>
              </w:rPr>
              <w:t>Demonstrate an understanding of analysis of algorithms. Study an algorithm or program Code segment that contains iterative constructs and analyze the asymptotic time complexity of the algorithm or code segment</w:t>
            </w:r>
          </w:p>
        </w:tc>
        <w:tc>
          <w:tcPr>
            <w:tcW w:w="1179" w:type="dxa"/>
            <w:hideMark/>
          </w:tcPr>
          <w:p w:rsidR="00233BA1" w:rsidRPr="00B2569B" w:rsidRDefault="00233BA1" w:rsidP="007F420F">
            <w:pPr>
              <w:tabs>
                <w:tab w:val="left" w:pos="2880"/>
              </w:tabs>
              <w:spacing w:before="40" w:after="40"/>
              <w:jc w:val="center"/>
              <w:rPr>
                <w:iCs/>
              </w:rPr>
            </w:pPr>
            <w:r w:rsidRPr="00B2569B">
              <w:rPr>
                <w:iCs/>
              </w:rPr>
              <w:t>C-</w:t>
            </w:r>
            <w:r w:rsidR="007F420F" w:rsidRPr="00B2569B">
              <w:rPr>
                <w:iCs/>
              </w:rPr>
              <w:t>2</w:t>
            </w:r>
          </w:p>
        </w:tc>
        <w:tc>
          <w:tcPr>
            <w:tcW w:w="916" w:type="dxa"/>
            <w:hideMark/>
          </w:tcPr>
          <w:p w:rsidR="00233BA1" w:rsidRPr="00B2569B" w:rsidRDefault="00233BA1" w:rsidP="007F420F">
            <w:pPr>
              <w:tabs>
                <w:tab w:val="left" w:pos="2880"/>
              </w:tabs>
              <w:spacing w:before="40" w:after="40"/>
              <w:jc w:val="center"/>
              <w:rPr>
                <w:iCs/>
              </w:rPr>
            </w:pPr>
            <w:r w:rsidRPr="00B2569B">
              <w:rPr>
                <w:iCs/>
              </w:rPr>
              <w:t>PLO</w:t>
            </w:r>
            <w:r w:rsidR="007F420F" w:rsidRPr="00B2569B">
              <w:rPr>
                <w:iCs/>
              </w:rPr>
              <w:t>4</w:t>
            </w:r>
          </w:p>
        </w:tc>
      </w:tr>
      <w:tr w:rsidR="007F420F" w:rsidRPr="00B2569B" w:rsidTr="00233BA1">
        <w:trPr>
          <w:trHeight w:val="512"/>
        </w:trPr>
        <w:tc>
          <w:tcPr>
            <w:tcW w:w="1063" w:type="dxa"/>
            <w:hideMark/>
          </w:tcPr>
          <w:p w:rsidR="007F420F" w:rsidRPr="00B2569B" w:rsidRDefault="007F420F" w:rsidP="00753104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Cs/>
              </w:rPr>
            </w:pPr>
            <w:r w:rsidRPr="00B2569B">
              <w:rPr>
                <w:bCs/>
              </w:rPr>
              <w:t>CLO3</w:t>
            </w:r>
          </w:p>
        </w:tc>
        <w:tc>
          <w:tcPr>
            <w:tcW w:w="6758" w:type="dxa"/>
            <w:hideMark/>
          </w:tcPr>
          <w:p w:rsidR="007F420F" w:rsidRPr="00B2569B" w:rsidRDefault="007F420F" w:rsidP="007F420F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2569B">
              <w:rPr>
                <w:color w:val="000000"/>
              </w:rPr>
              <w:t xml:space="preserve">Demonstrate an understanding of design of </w:t>
            </w:r>
            <w:r w:rsidRPr="00B2569B">
              <w:t>data structures and algorithms to solve engineering problems and evaluate their solutions.</w:t>
            </w:r>
          </w:p>
        </w:tc>
        <w:tc>
          <w:tcPr>
            <w:tcW w:w="1179" w:type="dxa"/>
            <w:hideMark/>
          </w:tcPr>
          <w:p w:rsidR="007F420F" w:rsidRPr="00B2569B" w:rsidRDefault="007F420F" w:rsidP="007F420F">
            <w:pPr>
              <w:tabs>
                <w:tab w:val="left" w:pos="2880"/>
              </w:tabs>
              <w:spacing w:before="40" w:after="40"/>
              <w:jc w:val="center"/>
              <w:rPr>
                <w:iCs/>
              </w:rPr>
            </w:pPr>
            <w:r w:rsidRPr="00B2569B">
              <w:rPr>
                <w:iCs/>
              </w:rPr>
              <w:t>C-2</w:t>
            </w:r>
          </w:p>
        </w:tc>
        <w:tc>
          <w:tcPr>
            <w:tcW w:w="916" w:type="dxa"/>
            <w:hideMark/>
          </w:tcPr>
          <w:p w:rsidR="007F420F" w:rsidRPr="00B2569B" w:rsidRDefault="007F420F" w:rsidP="007F420F">
            <w:pPr>
              <w:tabs>
                <w:tab w:val="left" w:pos="2880"/>
              </w:tabs>
              <w:spacing w:before="40" w:after="40"/>
              <w:jc w:val="center"/>
              <w:rPr>
                <w:iCs/>
              </w:rPr>
            </w:pPr>
            <w:r w:rsidRPr="00B2569B">
              <w:rPr>
                <w:iCs/>
              </w:rPr>
              <w:t>PLO3</w:t>
            </w:r>
          </w:p>
        </w:tc>
      </w:tr>
      <w:tr w:rsidR="007F420F" w:rsidRPr="00B2569B" w:rsidTr="00233BA1">
        <w:trPr>
          <w:trHeight w:val="271"/>
        </w:trPr>
        <w:tc>
          <w:tcPr>
            <w:tcW w:w="1063" w:type="dxa"/>
            <w:hideMark/>
          </w:tcPr>
          <w:p w:rsidR="007F420F" w:rsidRPr="00B2569B" w:rsidRDefault="007F420F" w:rsidP="00753104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Cs/>
              </w:rPr>
            </w:pPr>
            <w:r w:rsidRPr="00B2569B">
              <w:rPr>
                <w:bCs/>
              </w:rPr>
              <w:t>CLO4</w:t>
            </w:r>
          </w:p>
        </w:tc>
        <w:tc>
          <w:tcPr>
            <w:tcW w:w="6758" w:type="dxa"/>
            <w:hideMark/>
          </w:tcPr>
          <w:p w:rsidR="007F420F" w:rsidRPr="00B2569B" w:rsidRDefault="007F420F" w:rsidP="007F420F">
            <w:pPr>
              <w:autoSpaceDE w:val="0"/>
              <w:autoSpaceDN w:val="0"/>
              <w:adjustRightInd w:val="0"/>
              <w:rPr>
                <w:iCs/>
              </w:rPr>
            </w:pPr>
            <w:r w:rsidRPr="00B2569B">
              <w:t>Demonstrate the ability to apply and use data structures and algorithms</w:t>
            </w:r>
            <w:r w:rsidRPr="00B2569B">
              <w:t xml:space="preserve"> to </w:t>
            </w:r>
            <w:r w:rsidRPr="00B2569B">
              <w:t>solve engineering problems and evaluate their solutions.</w:t>
            </w:r>
          </w:p>
        </w:tc>
        <w:tc>
          <w:tcPr>
            <w:tcW w:w="1179" w:type="dxa"/>
            <w:hideMark/>
          </w:tcPr>
          <w:p w:rsidR="007F420F" w:rsidRPr="00B2569B" w:rsidRDefault="007F420F" w:rsidP="007F420F">
            <w:pPr>
              <w:tabs>
                <w:tab w:val="left" w:pos="2880"/>
              </w:tabs>
              <w:spacing w:before="40" w:after="40"/>
              <w:jc w:val="center"/>
              <w:rPr>
                <w:iCs/>
              </w:rPr>
            </w:pPr>
            <w:r w:rsidRPr="00B2569B">
              <w:rPr>
                <w:iCs/>
              </w:rPr>
              <w:t>C-3</w:t>
            </w:r>
          </w:p>
        </w:tc>
        <w:tc>
          <w:tcPr>
            <w:tcW w:w="916" w:type="dxa"/>
            <w:hideMark/>
          </w:tcPr>
          <w:p w:rsidR="007F420F" w:rsidRPr="00B2569B" w:rsidRDefault="007F420F" w:rsidP="007F420F">
            <w:pPr>
              <w:tabs>
                <w:tab w:val="left" w:pos="249"/>
                <w:tab w:val="left" w:pos="3131"/>
                <w:tab w:val="left" w:pos="5607"/>
                <w:tab w:val="left" w:pos="8082"/>
              </w:tabs>
              <w:ind w:right="-25"/>
              <w:jc w:val="center"/>
              <w:rPr>
                <w:bCs/>
              </w:rPr>
            </w:pPr>
            <w:r w:rsidRPr="00B2569B">
              <w:rPr>
                <w:bCs/>
              </w:rPr>
              <w:t>PLO4</w:t>
            </w:r>
          </w:p>
        </w:tc>
      </w:tr>
    </w:tbl>
    <w:p w:rsidR="007F420F" w:rsidRPr="00B2569B" w:rsidRDefault="007F420F" w:rsidP="005032D3">
      <w:pPr>
        <w:pStyle w:val="Title"/>
        <w:spacing w:after="200"/>
        <w:ind w:left="-72"/>
        <w:jc w:val="both"/>
        <w:rPr>
          <w:rFonts w:ascii="Times New Roman" w:hAnsi="Times New Roman"/>
        </w:rPr>
      </w:pPr>
    </w:p>
    <w:p w:rsidR="005032D3" w:rsidRPr="00B2569B" w:rsidRDefault="005032D3" w:rsidP="005032D3">
      <w:pPr>
        <w:pStyle w:val="Title"/>
        <w:spacing w:after="200"/>
        <w:ind w:left="-72"/>
        <w:jc w:val="both"/>
        <w:rPr>
          <w:rFonts w:ascii="Times New Roman" w:hAnsi="Times New Roman"/>
        </w:rPr>
      </w:pPr>
      <w:r w:rsidRPr="00B2569B">
        <w:rPr>
          <w:rFonts w:ascii="Times New Roman" w:hAnsi="Times New Roman"/>
        </w:rPr>
        <w:t>Relation of CLOs to the Program Learning Outcomes (PLOs):</w:t>
      </w:r>
    </w:p>
    <w:tbl>
      <w:tblPr>
        <w:tblStyle w:val="TableGrid"/>
        <w:tblW w:w="0" w:type="auto"/>
        <w:jc w:val="center"/>
        <w:tblLook w:val="04A0"/>
      </w:tblPr>
      <w:tblGrid>
        <w:gridCol w:w="951"/>
        <w:gridCol w:w="701"/>
        <w:gridCol w:w="894"/>
        <w:gridCol w:w="701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5032D3" w:rsidRPr="00B2569B" w:rsidTr="005032D3">
        <w:trPr>
          <w:cantSplit/>
          <w:trHeight w:val="403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spacing w:after="200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  <w:rPr>
                <w:b/>
              </w:rPr>
            </w:pPr>
            <w:r w:rsidRPr="00B2569B">
              <w:rPr>
                <w:b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  <w:rPr>
                <w:b/>
              </w:rPr>
            </w:pPr>
            <w:r w:rsidRPr="00B2569B">
              <w:rPr>
                <w:b/>
              </w:rPr>
              <w:t>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  <w:rPr>
                <w:b/>
              </w:rPr>
            </w:pPr>
            <w:r w:rsidRPr="00B2569B">
              <w:rPr>
                <w:b/>
              </w:rPr>
              <w:t>3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  <w:rPr>
                <w:b/>
              </w:rPr>
            </w:pPr>
            <w:r w:rsidRPr="00B2569B">
              <w:rPr>
                <w:b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  <w:rPr>
                <w:b/>
              </w:rPr>
            </w:pPr>
            <w:r w:rsidRPr="00B2569B">
              <w:rPr>
                <w:b/>
              </w:rPr>
              <w:t>5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  <w:rPr>
                <w:b/>
              </w:rPr>
            </w:pPr>
            <w:r w:rsidRPr="00B2569B">
              <w:rPr>
                <w:b/>
              </w:rPr>
              <w:t>6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  <w:rPr>
                <w:b/>
              </w:rPr>
            </w:pPr>
            <w:r w:rsidRPr="00B2569B">
              <w:rPr>
                <w:b/>
              </w:rPr>
              <w:t>7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  <w:rPr>
                <w:b/>
              </w:rPr>
            </w:pPr>
            <w:r w:rsidRPr="00B2569B">
              <w:rPr>
                <w:b/>
              </w:rPr>
              <w:t>8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  <w:rPr>
                <w:b/>
              </w:rPr>
            </w:pPr>
            <w:r w:rsidRPr="00B2569B">
              <w:rPr>
                <w:b/>
              </w:rPr>
              <w:t>9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  <w:rPr>
                <w:b/>
              </w:rPr>
            </w:pPr>
            <w:r w:rsidRPr="00B2569B">
              <w:rPr>
                <w:b/>
              </w:rPr>
              <w:t>10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  <w:rPr>
                <w:b/>
              </w:rPr>
            </w:pPr>
            <w:r w:rsidRPr="00B2569B">
              <w:rPr>
                <w:b/>
              </w:rPr>
              <w:t>11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  <w:rPr>
                <w:b/>
              </w:rPr>
            </w:pPr>
            <w:r w:rsidRPr="00B2569B">
              <w:rPr>
                <w:b/>
              </w:rPr>
              <w:t>12</w:t>
            </w:r>
          </w:p>
        </w:tc>
      </w:tr>
      <w:tr w:rsidR="005032D3" w:rsidRPr="00B2569B" w:rsidTr="005032D3">
        <w:trPr>
          <w:trHeight w:val="2648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Cs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032D3" w:rsidRPr="00B2569B" w:rsidRDefault="005032D3">
            <w:pPr>
              <w:spacing w:before="100" w:beforeAutospacing="1" w:after="100" w:afterAutospacing="1"/>
              <w:ind w:left="113" w:right="113"/>
              <w:jc w:val="center"/>
            </w:pPr>
            <w:r w:rsidRPr="00B2569B">
              <w:rPr>
                <w:b/>
                <w:bCs/>
              </w:rPr>
              <w:t>Engineering Knowledge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032D3" w:rsidRPr="00B2569B" w:rsidRDefault="005032D3">
            <w:pPr>
              <w:spacing w:before="100" w:beforeAutospacing="1" w:after="100" w:afterAutospacing="1"/>
              <w:ind w:left="113" w:right="113"/>
              <w:jc w:val="center"/>
            </w:pPr>
            <w:r w:rsidRPr="00B2569B">
              <w:rPr>
                <w:b/>
                <w:bCs/>
              </w:rPr>
              <w:t>Problem Analysis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032D3" w:rsidRPr="00B2569B" w:rsidRDefault="005032D3">
            <w:pPr>
              <w:spacing w:before="100" w:beforeAutospacing="1" w:after="100" w:afterAutospacing="1"/>
              <w:ind w:left="113" w:right="113"/>
              <w:jc w:val="center"/>
            </w:pPr>
            <w:r w:rsidRPr="00B2569B">
              <w:rPr>
                <w:b/>
                <w:bCs/>
              </w:rPr>
              <w:t>Design &amp; Development of Solutions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032D3" w:rsidRPr="00B2569B" w:rsidRDefault="005032D3">
            <w:pPr>
              <w:spacing w:before="100" w:beforeAutospacing="1" w:after="100" w:afterAutospacing="1"/>
              <w:ind w:left="113" w:right="113"/>
              <w:jc w:val="center"/>
            </w:pPr>
            <w:r w:rsidRPr="00B2569B">
              <w:rPr>
                <w:b/>
                <w:bCs/>
              </w:rPr>
              <w:t>Investigation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032D3" w:rsidRPr="00B2569B" w:rsidRDefault="005032D3">
            <w:pPr>
              <w:ind w:left="113" w:right="113"/>
              <w:jc w:val="center"/>
            </w:pPr>
            <w:r w:rsidRPr="00B2569B">
              <w:rPr>
                <w:b/>
                <w:bCs/>
              </w:rPr>
              <w:t>Modern Tool Usage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032D3" w:rsidRPr="00B2569B" w:rsidRDefault="005032D3">
            <w:pPr>
              <w:ind w:left="113" w:right="113"/>
              <w:jc w:val="center"/>
            </w:pPr>
            <w:r w:rsidRPr="00B2569B">
              <w:rPr>
                <w:b/>
                <w:bCs/>
              </w:rPr>
              <w:t>The Engineer and Society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032D3" w:rsidRPr="00B2569B" w:rsidRDefault="005032D3">
            <w:pPr>
              <w:ind w:left="113" w:right="113"/>
              <w:jc w:val="center"/>
            </w:pPr>
            <w:r w:rsidRPr="00B2569B">
              <w:rPr>
                <w:b/>
                <w:bCs/>
              </w:rPr>
              <w:t>Environment and Sustainability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032D3" w:rsidRPr="00B2569B" w:rsidRDefault="005032D3">
            <w:pPr>
              <w:ind w:left="113" w:right="113"/>
              <w:jc w:val="center"/>
            </w:pPr>
            <w:r w:rsidRPr="00B2569B">
              <w:rPr>
                <w:b/>
                <w:bCs/>
              </w:rPr>
              <w:t>Ethics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032D3" w:rsidRPr="00B2569B" w:rsidRDefault="005032D3">
            <w:pPr>
              <w:ind w:left="113" w:right="113"/>
              <w:jc w:val="center"/>
            </w:pPr>
            <w:r w:rsidRPr="00B2569B">
              <w:rPr>
                <w:b/>
                <w:bCs/>
              </w:rPr>
              <w:t>Individual and Team Work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032D3" w:rsidRPr="00B2569B" w:rsidRDefault="005032D3">
            <w:pPr>
              <w:ind w:left="113" w:right="113"/>
              <w:jc w:val="center"/>
            </w:pPr>
            <w:r w:rsidRPr="00B2569B">
              <w:rPr>
                <w:b/>
                <w:bCs/>
              </w:rPr>
              <w:t>Communication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032D3" w:rsidRPr="00B2569B" w:rsidRDefault="005032D3">
            <w:pPr>
              <w:ind w:left="113" w:right="113"/>
              <w:jc w:val="center"/>
            </w:pPr>
            <w:r w:rsidRPr="00B2569B">
              <w:rPr>
                <w:b/>
                <w:bCs/>
              </w:rPr>
              <w:t>Project Management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5032D3" w:rsidRPr="00B2569B" w:rsidRDefault="005032D3">
            <w:pPr>
              <w:ind w:left="113" w:right="113"/>
              <w:jc w:val="center"/>
            </w:pPr>
            <w:r w:rsidRPr="00B2569B">
              <w:rPr>
                <w:b/>
                <w:bCs/>
              </w:rPr>
              <w:t>Life Long Learning</w:t>
            </w:r>
          </w:p>
        </w:tc>
      </w:tr>
      <w:tr w:rsidR="005032D3" w:rsidRPr="00B2569B" w:rsidTr="005032D3">
        <w:trPr>
          <w:trHeight w:val="486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</w:rPr>
            </w:pPr>
            <w:r w:rsidRPr="00B2569B">
              <w:rPr>
                <w:b/>
                <w:bCs/>
              </w:rPr>
              <w:t>CLO1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7F420F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</w:tr>
      <w:tr w:rsidR="005032D3" w:rsidRPr="00B2569B" w:rsidTr="005032D3">
        <w:trPr>
          <w:trHeight w:val="486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</w:rPr>
            </w:pPr>
            <w:r w:rsidRPr="00B2569B">
              <w:rPr>
                <w:b/>
                <w:bCs/>
              </w:rPr>
              <w:t>CLO2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7F420F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</w:tr>
      <w:tr w:rsidR="005032D3" w:rsidRPr="00B2569B" w:rsidTr="005032D3">
        <w:trPr>
          <w:trHeight w:val="486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</w:rPr>
            </w:pPr>
            <w:r w:rsidRPr="00B2569B">
              <w:rPr>
                <w:b/>
                <w:bCs/>
              </w:rPr>
              <w:t>CLO3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6B5F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</w:tr>
      <w:tr w:rsidR="005032D3" w:rsidRPr="00B2569B" w:rsidTr="005032D3">
        <w:trPr>
          <w:trHeight w:val="486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</w:rPr>
            </w:pPr>
            <w:r w:rsidRPr="00B2569B">
              <w:rPr>
                <w:b/>
                <w:bCs/>
              </w:rPr>
              <w:t>CLO4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7F420F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</w:tr>
      <w:tr w:rsidR="005032D3" w:rsidRPr="00B2569B" w:rsidTr="005032D3">
        <w:trPr>
          <w:trHeight w:val="486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</w:rPr>
            </w:pPr>
            <w:r w:rsidRPr="00B2569B">
              <w:rPr>
                <w:b/>
                <w:bCs/>
              </w:rPr>
              <w:t>Total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3F4969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7F420F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  <w:b w:val="0"/>
              </w:rPr>
              <w:t>2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</w:tr>
      <w:tr w:rsidR="005032D3" w:rsidRPr="00B2569B" w:rsidTr="005032D3">
        <w:trPr>
          <w:trHeight w:val="486"/>
          <w:jc w:val="center"/>
        </w:trPr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tabs>
                <w:tab w:val="left" w:pos="578"/>
                <w:tab w:val="left" w:pos="3131"/>
                <w:tab w:val="left" w:pos="5607"/>
                <w:tab w:val="left" w:pos="8082"/>
              </w:tabs>
              <w:ind w:left="-90" w:right="-25"/>
              <w:jc w:val="center"/>
              <w:rPr>
                <w:b/>
                <w:bCs/>
              </w:rPr>
            </w:pPr>
            <w:r w:rsidRPr="00B2569B">
              <w:rPr>
                <w:b/>
                <w:bCs/>
              </w:rPr>
              <w:t>Impact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5032D3">
            <w:pPr>
              <w:jc w:val="center"/>
            </w:pP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32D3" w:rsidRPr="00B2569B" w:rsidRDefault="00881C5F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  <w:b w:val="0"/>
              </w:rPr>
              <w:t>High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7F420F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  <w:b w:val="0"/>
              </w:rPr>
              <w:t>High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32D3" w:rsidRPr="00B2569B" w:rsidRDefault="005032D3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</w:tr>
    </w:tbl>
    <w:p w:rsidR="001658BA" w:rsidRPr="00B2569B" w:rsidRDefault="001658BA" w:rsidP="001944B2">
      <w:pPr>
        <w:rPr>
          <w:b/>
          <w:color w:val="000000"/>
        </w:rPr>
      </w:pPr>
    </w:p>
    <w:p w:rsidR="001944B2" w:rsidRPr="00B2569B" w:rsidRDefault="001944B2" w:rsidP="001944B2">
      <w:pPr>
        <w:rPr>
          <w:b/>
          <w:color w:val="000000"/>
        </w:rPr>
      </w:pPr>
      <w:r w:rsidRPr="00B2569B">
        <w:rPr>
          <w:b/>
          <w:color w:val="000000"/>
        </w:rPr>
        <w:t>Justification of Program Learning Outcomes (PLO’s) Coverage:</w:t>
      </w:r>
    </w:p>
    <w:p w:rsidR="001944B2" w:rsidRPr="00B2569B" w:rsidRDefault="001944B2" w:rsidP="001944B2">
      <w:pPr>
        <w:rPr>
          <w:b/>
          <w:color w:val="000000"/>
        </w:rPr>
      </w:pP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</w:rPr>
      </w:pPr>
      <w:r w:rsidRPr="00B2569B">
        <w:rPr>
          <w:b/>
          <w:bCs/>
        </w:rPr>
        <w:t>PLO1 - Engineering Knowledge:</w:t>
      </w:r>
    </w:p>
    <w:p w:rsidR="001944B2" w:rsidRPr="00B2569B" w:rsidRDefault="001944B2" w:rsidP="002534F0">
      <w:pPr>
        <w:tabs>
          <w:tab w:val="left" w:pos="578"/>
          <w:tab w:val="left" w:pos="3131"/>
          <w:tab w:val="left" w:pos="5607"/>
          <w:tab w:val="left" w:pos="8082"/>
        </w:tabs>
        <w:ind w:left="578" w:right="-25"/>
        <w:jc w:val="both"/>
        <w:rPr>
          <w:bCs/>
        </w:rPr>
      </w:pPr>
      <w:r w:rsidRPr="00B2569B">
        <w:rPr>
          <w:bCs/>
        </w:rPr>
        <w:t xml:space="preserve">The assignments, exams, and laboratory experiments require engineering knowledge to successfully complete the course. Students will have the knowledge of forward and </w:t>
      </w:r>
      <w:proofErr w:type="gramStart"/>
      <w:r w:rsidRPr="00B2569B">
        <w:rPr>
          <w:bCs/>
        </w:rPr>
        <w:t>inverse  kinematics</w:t>
      </w:r>
      <w:proofErr w:type="gramEnd"/>
      <w:r w:rsidRPr="00B2569B">
        <w:rPr>
          <w:bCs/>
        </w:rPr>
        <w:t xml:space="preserve">, </w:t>
      </w:r>
      <w:r w:rsidR="002534F0" w:rsidRPr="00B2569B">
        <w:rPr>
          <w:bCs/>
        </w:rPr>
        <w:t>AI techniques</w:t>
      </w:r>
      <w:r w:rsidRPr="00B2569B">
        <w:rPr>
          <w:bCs/>
        </w:rPr>
        <w:t xml:space="preserve"> and </w:t>
      </w:r>
      <w:r w:rsidR="002534F0" w:rsidRPr="00B2569B">
        <w:rPr>
          <w:bCs/>
        </w:rPr>
        <w:t>the intelligent robot design paradigms</w:t>
      </w:r>
      <w:r w:rsidRPr="00B2569B">
        <w:rPr>
          <w:bCs/>
        </w:rPr>
        <w:t xml:space="preserve">.  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</w:rPr>
      </w:pPr>
      <w:r w:rsidRPr="00B2569B">
        <w:rPr>
          <w:b/>
          <w:bCs/>
        </w:rPr>
        <w:t>PLO2 - Problem Analysis</w:t>
      </w:r>
    </w:p>
    <w:p w:rsidR="001944B2" w:rsidRPr="00B2569B" w:rsidRDefault="001944B2" w:rsidP="000501E6">
      <w:pPr>
        <w:tabs>
          <w:tab w:val="left" w:pos="578"/>
          <w:tab w:val="left" w:pos="3131"/>
          <w:tab w:val="left" w:pos="5607"/>
          <w:tab w:val="left" w:pos="8082"/>
        </w:tabs>
        <w:ind w:left="578" w:right="-25"/>
        <w:rPr>
          <w:b/>
        </w:rPr>
      </w:pPr>
      <w:r w:rsidRPr="00B2569B">
        <w:rPr>
          <w:bCs/>
        </w:rPr>
        <w:t xml:space="preserve">The course shows the value of theory, by making it possible for the students examine the </w:t>
      </w:r>
      <w:r w:rsidR="000501E6" w:rsidRPr="00B2569B">
        <w:rPr>
          <w:bCs/>
        </w:rPr>
        <w:t>AI algorithms</w:t>
      </w:r>
      <w:r w:rsidRPr="00B2569B">
        <w:rPr>
          <w:bCs/>
        </w:rPr>
        <w:t xml:space="preserve">, perform kinematic and dynamics analysis.  </w:t>
      </w:r>
      <w:proofErr w:type="gramStart"/>
      <w:r w:rsidRPr="00B2569B">
        <w:rPr>
          <w:bCs/>
        </w:rPr>
        <w:t>(High relevance to course).</w:t>
      </w:r>
      <w:proofErr w:type="gramEnd"/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</w:rPr>
      </w:pPr>
      <w:r w:rsidRPr="00B2569B">
        <w:rPr>
          <w:b/>
          <w:bCs/>
        </w:rPr>
        <w:t>PLO3 - Design &amp; Development of Solutions</w:t>
      </w:r>
    </w:p>
    <w:p w:rsidR="001944B2" w:rsidRPr="00B2569B" w:rsidRDefault="001944B2" w:rsidP="0070290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Cs/>
        </w:rPr>
      </w:pPr>
      <w:r w:rsidRPr="00B2569B">
        <w:rPr>
          <w:bCs/>
        </w:rPr>
        <w:t xml:space="preserve">            </w:t>
      </w:r>
      <w:r w:rsidR="00702902" w:rsidRPr="00B2569B">
        <w:rPr>
          <w:bCs/>
        </w:rPr>
        <w:t xml:space="preserve">Through </w:t>
      </w:r>
      <w:proofErr w:type="gramStart"/>
      <w:r w:rsidR="00702902" w:rsidRPr="00B2569B">
        <w:rPr>
          <w:bCs/>
        </w:rPr>
        <w:t>the  basic</w:t>
      </w:r>
      <w:proofErr w:type="gramEnd"/>
      <w:r w:rsidR="00702902" w:rsidRPr="00B2569B">
        <w:rPr>
          <w:bCs/>
        </w:rPr>
        <w:t xml:space="preserve"> to moderate level  knowledge (theory plus hands-on practice)  of </w:t>
      </w:r>
      <w:r w:rsidR="007F420F" w:rsidRPr="00B2569B">
        <w:rPr>
          <w:bCs/>
        </w:rPr>
        <w:t>OOP and</w:t>
      </w:r>
      <w:r w:rsidR="00AA3822" w:rsidRPr="00B2569B">
        <w:rPr>
          <w:bCs/>
        </w:rPr>
        <w:t xml:space="preserve"> </w:t>
      </w:r>
      <w:r w:rsidR="007F420F" w:rsidRPr="00B2569B">
        <w:rPr>
          <w:bCs/>
        </w:rPr>
        <w:t xml:space="preserve">data structure , The student will to understand </w:t>
      </w:r>
      <w:r w:rsidR="00AA3822" w:rsidRPr="00B2569B">
        <w:rPr>
          <w:bCs/>
        </w:rPr>
        <w:t xml:space="preserve">different </w:t>
      </w:r>
      <w:r w:rsidR="007F420F" w:rsidRPr="00B2569B">
        <w:rPr>
          <w:bCs/>
        </w:rPr>
        <w:t>da</w:t>
      </w:r>
      <w:r w:rsidR="00AA3822" w:rsidRPr="00B2569B">
        <w:rPr>
          <w:bCs/>
        </w:rPr>
        <w:t>ta structures .</w:t>
      </w:r>
    </w:p>
    <w:p w:rsidR="001944B2" w:rsidRPr="00B2569B" w:rsidRDefault="00194EFC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</w:rPr>
      </w:pPr>
      <w:r w:rsidRPr="00B2569B">
        <w:rPr>
          <w:b/>
        </w:rPr>
        <w:t>PLO4-Investigation</w:t>
      </w:r>
    </w:p>
    <w:p w:rsidR="00AA3822" w:rsidRPr="00B2569B" w:rsidRDefault="001944B2" w:rsidP="00AA382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Cs/>
        </w:rPr>
      </w:pPr>
      <w:r w:rsidRPr="00B2569B">
        <w:rPr>
          <w:bCs/>
        </w:rPr>
        <w:tab/>
      </w:r>
      <w:r w:rsidR="00702902" w:rsidRPr="00B2569B">
        <w:rPr>
          <w:bCs/>
        </w:rPr>
        <w:t xml:space="preserve"> </w:t>
      </w:r>
      <w:r w:rsidR="00AA3822" w:rsidRPr="00B2569B">
        <w:rPr>
          <w:bCs/>
        </w:rPr>
        <w:t>Through the  basic to moderate level  knowledge (theory plus hands-on practice)  of OOP and data structure , the student will to design  different data structures and will do algorithmic analysis.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</w:rPr>
      </w:pPr>
      <w:r w:rsidRPr="00B2569B">
        <w:rPr>
          <w:b/>
          <w:bCs/>
        </w:rPr>
        <w:t>PLO5 - Modern Tool Usage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</w:rPr>
      </w:pPr>
      <w:r w:rsidRPr="00B2569B">
        <w:rPr>
          <w:bCs/>
        </w:rPr>
        <w:tab/>
        <w:t>This objective is not directly addressed in this course.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</w:rPr>
      </w:pPr>
      <w:r w:rsidRPr="00B2569B">
        <w:rPr>
          <w:b/>
          <w:bCs/>
        </w:rPr>
        <w:t>PLO6 - The Engineer and Society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</w:rPr>
      </w:pPr>
      <w:r w:rsidRPr="00B2569B">
        <w:rPr>
          <w:bCs/>
        </w:rPr>
        <w:tab/>
        <w:t>This objective is not directly addressed in this course.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</w:rPr>
      </w:pPr>
      <w:r w:rsidRPr="00B2569B">
        <w:rPr>
          <w:b/>
          <w:bCs/>
        </w:rPr>
        <w:t>PLO7 - Environment and Sustainability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</w:rPr>
      </w:pPr>
      <w:r w:rsidRPr="00B2569B">
        <w:rPr>
          <w:bCs/>
        </w:rPr>
        <w:tab/>
        <w:t>This objective is not directly addressed in this course.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</w:rPr>
      </w:pPr>
      <w:r w:rsidRPr="00B2569B">
        <w:rPr>
          <w:b/>
          <w:bCs/>
        </w:rPr>
        <w:t>PLO8 - Ethics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</w:rPr>
      </w:pPr>
      <w:r w:rsidRPr="00B2569B">
        <w:rPr>
          <w:bCs/>
        </w:rPr>
        <w:lastRenderedPageBreak/>
        <w:tab/>
        <w:t>This objective is not directly addressed in this course.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</w:rPr>
      </w:pPr>
      <w:r w:rsidRPr="00B2569B">
        <w:rPr>
          <w:b/>
          <w:bCs/>
        </w:rPr>
        <w:t>PLO9 - Individual and Team Work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</w:rPr>
      </w:pPr>
      <w:r w:rsidRPr="00B2569B">
        <w:rPr>
          <w:bCs/>
        </w:rPr>
        <w:tab/>
        <w:t>This objective is not directly addressed in this course.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</w:rPr>
      </w:pPr>
      <w:r w:rsidRPr="00B2569B">
        <w:rPr>
          <w:b/>
          <w:bCs/>
        </w:rPr>
        <w:t>PLO10 – Communication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</w:rPr>
      </w:pPr>
      <w:r w:rsidRPr="00B2569B">
        <w:rPr>
          <w:bCs/>
        </w:rPr>
        <w:tab/>
        <w:t>This objective is not directly addressed in this course.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</w:rPr>
      </w:pPr>
      <w:r w:rsidRPr="00B2569B">
        <w:rPr>
          <w:b/>
          <w:bCs/>
        </w:rPr>
        <w:t>PLO11- Project Management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</w:rPr>
      </w:pPr>
      <w:r w:rsidRPr="00B2569B">
        <w:rPr>
          <w:bCs/>
        </w:rPr>
        <w:tab/>
        <w:t>This objective is not directly addressed in this course.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  <w:bCs/>
        </w:rPr>
      </w:pPr>
      <w:r w:rsidRPr="00B2569B">
        <w:rPr>
          <w:b/>
          <w:bCs/>
        </w:rPr>
        <w:t>PLO12 - Life Long Learning</w:t>
      </w:r>
    </w:p>
    <w:p w:rsidR="001944B2" w:rsidRPr="00B2569B" w:rsidRDefault="001944B2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Cs/>
        </w:rPr>
      </w:pPr>
      <w:r w:rsidRPr="00B2569B">
        <w:rPr>
          <w:bCs/>
        </w:rPr>
        <w:t xml:space="preserve">           This objective is not directly addressed in this course.</w:t>
      </w:r>
    </w:p>
    <w:p w:rsidR="00662A43" w:rsidRPr="00B2569B" w:rsidRDefault="00662A43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Cs/>
        </w:rPr>
      </w:pPr>
    </w:p>
    <w:p w:rsidR="00662A43" w:rsidRPr="00B2569B" w:rsidRDefault="00662A43" w:rsidP="001944B2">
      <w:pPr>
        <w:tabs>
          <w:tab w:val="left" w:pos="578"/>
          <w:tab w:val="left" w:pos="3131"/>
          <w:tab w:val="left" w:pos="5607"/>
          <w:tab w:val="left" w:pos="8082"/>
        </w:tabs>
        <w:ind w:right="-25"/>
        <w:rPr>
          <w:b/>
        </w:rPr>
      </w:pPr>
    </w:p>
    <w:p w:rsidR="00662A43" w:rsidRPr="00B2569B" w:rsidRDefault="00662A43" w:rsidP="00662A43">
      <w:pPr>
        <w:pStyle w:val="Title"/>
        <w:spacing w:after="200"/>
        <w:ind w:left="-72"/>
        <w:jc w:val="left"/>
        <w:rPr>
          <w:rFonts w:ascii="Times New Roman" w:hAnsi="Times New Roman"/>
        </w:rPr>
      </w:pPr>
      <w:r w:rsidRPr="00B2569B">
        <w:rPr>
          <w:rFonts w:ascii="Times New Roman" w:hAnsi="Times New Roman"/>
        </w:rPr>
        <w:t>Assessment of CLOs:</w:t>
      </w:r>
    </w:p>
    <w:tbl>
      <w:tblPr>
        <w:tblStyle w:val="TableGrid"/>
        <w:tblW w:w="0" w:type="auto"/>
        <w:jc w:val="center"/>
        <w:tblInd w:w="-1338" w:type="dxa"/>
        <w:tblLook w:val="04A0"/>
      </w:tblPr>
      <w:tblGrid>
        <w:gridCol w:w="2942"/>
        <w:gridCol w:w="948"/>
        <w:gridCol w:w="900"/>
        <w:gridCol w:w="1170"/>
        <w:gridCol w:w="1260"/>
      </w:tblGrid>
      <w:tr w:rsidR="00AA3822" w:rsidRPr="00B2569B" w:rsidTr="00662A43">
        <w:trPr>
          <w:trHeight w:val="258"/>
          <w:jc w:val="center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822" w:rsidRPr="00B2569B" w:rsidRDefault="00AA3822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  <w:b w:val="0"/>
              </w:rPr>
              <w:t>CLO1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  <w:b w:val="0"/>
              </w:rPr>
              <w:t>CLO2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  <w:b w:val="0"/>
              </w:rPr>
              <w:t>CLO3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  <w:b w:val="0"/>
              </w:rPr>
              <w:t>CLO4</w:t>
            </w:r>
          </w:p>
        </w:tc>
      </w:tr>
      <w:tr w:rsidR="00AA3822" w:rsidRPr="00B2569B" w:rsidTr="00662A43">
        <w:trPr>
          <w:trHeight w:val="340"/>
          <w:jc w:val="center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  <w:b w:val="0"/>
              </w:rPr>
              <w:t>Assignments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</w:tr>
      <w:tr w:rsidR="00AA3822" w:rsidRPr="00B2569B" w:rsidTr="00662A43">
        <w:trPr>
          <w:trHeight w:val="258"/>
          <w:jc w:val="center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</w:rPr>
            </w:pPr>
            <w:proofErr w:type="spellStart"/>
            <w:r w:rsidRPr="00B2569B">
              <w:rPr>
                <w:rFonts w:ascii="Times New Roman" w:hAnsi="Times New Roman"/>
                <w:b w:val="0"/>
              </w:rPr>
              <w:t>Quizes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</w:tr>
      <w:tr w:rsidR="00AA3822" w:rsidRPr="00B2569B" w:rsidTr="00662A43">
        <w:trPr>
          <w:trHeight w:val="258"/>
          <w:jc w:val="center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  <w:b w:val="0"/>
              </w:rPr>
              <w:t>Midterm Exam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875B49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</w:tr>
      <w:tr w:rsidR="00AA3822" w:rsidRPr="00B2569B" w:rsidTr="008C1F5B">
        <w:trPr>
          <w:trHeight w:val="258"/>
          <w:jc w:val="center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</w:rPr>
            </w:pPr>
            <w:proofErr w:type="spellStart"/>
            <w:r w:rsidRPr="00B2569B">
              <w:rPr>
                <w:rFonts w:ascii="Times New Roman" w:hAnsi="Times New Roman"/>
                <w:b w:val="0"/>
              </w:rPr>
              <w:t>Finalterm</w:t>
            </w:r>
            <w:proofErr w:type="spellEnd"/>
            <w:r w:rsidRPr="00B2569B">
              <w:rPr>
                <w:rFonts w:ascii="Times New Roman" w:hAnsi="Times New Roman"/>
                <w:b w:val="0"/>
              </w:rPr>
              <w:t xml:space="preserve"> Exam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</w:rPr>
              <w:t>√</w:t>
            </w:r>
          </w:p>
        </w:tc>
      </w:tr>
      <w:tr w:rsidR="00AA3822" w:rsidRPr="00B2569B" w:rsidTr="00662A43">
        <w:trPr>
          <w:trHeight w:val="258"/>
          <w:jc w:val="center"/>
        </w:trPr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822" w:rsidRPr="00B2569B" w:rsidRDefault="00AA3822">
            <w:pPr>
              <w:pStyle w:val="Title"/>
              <w:ind w:left="0"/>
              <w:jc w:val="left"/>
              <w:rPr>
                <w:rFonts w:ascii="Times New Roman" w:hAnsi="Times New Roman"/>
                <w:b w:val="0"/>
              </w:rPr>
            </w:pPr>
            <w:r w:rsidRPr="00B2569B">
              <w:rPr>
                <w:rFonts w:ascii="Times New Roman" w:hAnsi="Times New Roman"/>
                <w:b w:val="0"/>
              </w:rPr>
              <w:t>Others (Projects/presentations)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822" w:rsidRPr="00B2569B" w:rsidRDefault="00AA3822">
            <w:pPr>
              <w:pStyle w:val="Title"/>
              <w:ind w:left="0"/>
              <w:rPr>
                <w:rFonts w:ascii="Times New Roman" w:hAnsi="Times New Roman"/>
                <w:b w:val="0"/>
              </w:rPr>
            </w:pPr>
          </w:p>
        </w:tc>
      </w:tr>
    </w:tbl>
    <w:p w:rsidR="00662A43" w:rsidRPr="00B2569B" w:rsidRDefault="00662A43" w:rsidP="00662A43">
      <w:pPr>
        <w:pStyle w:val="Title"/>
        <w:spacing w:after="200"/>
        <w:ind w:left="-72"/>
        <w:jc w:val="left"/>
        <w:rPr>
          <w:rFonts w:ascii="Times New Roman" w:hAnsi="Times New Roman"/>
        </w:rPr>
      </w:pPr>
    </w:p>
    <w:p w:rsidR="00662A43" w:rsidRPr="00B2569B" w:rsidRDefault="00662A43" w:rsidP="00662A43">
      <w:pPr>
        <w:pStyle w:val="Title"/>
        <w:spacing w:after="200"/>
        <w:ind w:left="-72"/>
        <w:jc w:val="left"/>
        <w:rPr>
          <w:rFonts w:ascii="Times New Roman" w:hAnsi="Times New Roman"/>
        </w:rPr>
      </w:pPr>
      <w:r w:rsidRPr="00B2569B">
        <w:rPr>
          <w:rFonts w:ascii="Times New Roman" w:hAnsi="Times New Roman"/>
        </w:rPr>
        <w:t>Textbook(s)/Reference Books:</w:t>
      </w:r>
    </w:p>
    <w:p w:rsidR="00AA3822" w:rsidRPr="00B2569B" w:rsidRDefault="00AA3822" w:rsidP="00AA3822">
      <w:pPr>
        <w:numPr>
          <w:ilvl w:val="0"/>
          <w:numId w:val="1"/>
        </w:num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</w:pPr>
      <w:r w:rsidRPr="00B2569B">
        <w:t>Required Mark A.</w:t>
      </w:r>
      <w:r w:rsidR="0006235C" w:rsidRPr="00B2569B">
        <w:t xml:space="preserve"> Weiss.</w:t>
      </w:r>
      <w:r w:rsidRPr="00B2569B">
        <w:t xml:space="preserve"> Data Structures and Algorithm Analysis in C++. 4th Edition. Pearson 2014.  ISBN</w:t>
      </w:r>
      <w:r w:rsidRPr="00B2569B">
        <w:rPr>
          <w:rFonts w:ascii="Cambria Math" w:hAnsi="Cambria Math" w:cs="Cambria Math"/>
        </w:rPr>
        <w:t>‐</w:t>
      </w:r>
      <w:r w:rsidRPr="00B2569B">
        <w:t>13: 978</w:t>
      </w:r>
      <w:r w:rsidRPr="00B2569B">
        <w:rPr>
          <w:rFonts w:ascii="Cambria Math" w:hAnsi="Cambria Math" w:cs="Cambria Math"/>
        </w:rPr>
        <w:t>‐</w:t>
      </w:r>
      <w:r w:rsidRPr="00B2569B">
        <w:t>0</w:t>
      </w:r>
      <w:r w:rsidRPr="00B2569B">
        <w:rPr>
          <w:rFonts w:ascii="Cambria Math" w:hAnsi="Cambria Math" w:cs="Cambria Math"/>
        </w:rPr>
        <w:t>‐</w:t>
      </w:r>
      <w:r w:rsidRPr="00B2569B">
        <w:t>13</w:t>
      </w:r>
      <w:r w:rsidRPr="00B2569B">
        <w:rPr>
          <w:rFonts w:ascii="Cambria Math" w:hAnsi="Cambria Math" w:cs="Cambria Math"/>
        </w:rPr>
        <w:t>‐</w:t>
      </w:r>
      <w:r w:rsidRPr="00B2569B">
        <w:t>284737</w:t>
      </w:r>
      <w:r w:rsidRPr="00B2569B">
        <w:rPr>
          <w:rFonts w:ascii="Cambria Math" w:hAnsi="Cambria Math" w:cs="Cambria Math"/>
        </w:rPr>
        <w:t>‐</w:t>
      </w:r>
      <w:r w:rsidRPr="00B2569B">
        <w:t xml:space="preserve">7 </w:t>
      </w:r>
    </w:p>
    <w:p w:rsidR="00425532" w:rsidRPr="00B2569B" w:rsidRDefault="00B2569B" w:rsidP="00AA3822">
      <w:pPr>
        <w:numPr>
          <w:ilvl w:val="0"/>
          <w:numId w:val="1"/>
        </w:num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</w:pPr>
      <w:proofErr w:type="spellStart"/>
      <w:r w:rsidRPr="00B2569B">
        <w:rPr>
          <w:bCs/>
        </w:rPr>
        <w:t>Schaum's</w:t>
      </w:r>
      <w:proofErr w:type="spellEnd"/>
      <w:r w:rsidRPr="00B2569B">
        <w:rPr>
          <w:bCs/>
        </w:rPr>
        <w:t xml:space="preserve"> Outline of Data Structures with C++</w:t>
      </w:r>
      <w:r w:rsidR="00425532" w:rsidRPr="00B2569B">
        <w:t>.</w:t>
      </w:r>
    </w:p>
    <w:p w:rsidR="00425532" w:rsidRPr="00B2569B" w:rsidRDefault="00425532" w:rsidP="00425532">
      <w:p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  <w:ind w:left="1080"/>
      </w:pPr>
    </w:p>
    <w:p w:rsidR="00662A43" w:rsidRPr="00B2569B" w:rsidRDefault="00662A43" w:rsidP="00662A43">
      <w:p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  <w:rPr>
          <w:b/>
        </w:rPr>
      </w:pPr>
      <w:r w:rsidRPr="00B2569B">
        <w:rPr>
          <w:b/>
        </w:rPr>
        <w:t>Lecture Plan:</w:t>
      </w:r>
    </w:p>
    <w:p w:rsidR="00662A43" w:rsidRPr="00B2569B" w:rsidRDefault="00662A43" w:rsidP="00662A43">
      <w:p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after="100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925"/>
        <w:gridCol w:w="1839"/>
        <w:gridCol w:w="1812"/>
      </w:tblGrid>
      <w:tr w:rsidR="00930D93" w:rsidRPr="00B2569B" w:rsidTr="00A824B9">
        <w:trPr>
          <w:trHeight w:val="467"/>
          <w:jc w:val="center"/>
        </w:trPr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662A43">
            <w:pPr>
              <w:pStyle w:val="Heading5"/>
              <w:spacing w:before="0" w:after="0"/>
              <w:jc w:val="center"/>
              <w:rPr>
                <w:i w:val="0"/>
                <w:sz w:val="24"/>
                <w:szCs w:val="24"/>
              </w:rPr>
            </w:pPr>
            <w:r w:rsidRPr="00B2569B">
              <w:rPr>
                <w:i w:val="0"/>
                <w:sz w:val="24"/>
                <w:szCs w:val="24"/>
              </w:rPr>
              <w:t>Topics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662A43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spacing w:after="100" w:afterAutospacing="1"/>
              <w:jc w:val="center"/>
              <w:rPr>
                <w:b/>
              </w:rPr>
            </w:pPr>
            <w:r w:rsidRPr="00B2569B">
              <w:rPr>
                <w:b/>
              </w:rPr>
              <w:t>Hours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662A43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CLOs</w:t>
            </w:r>
          </w:p>
        </w:tc>
      </w:tr>
      <w:tr w:rsidR="00930D93" w:rsidRPr="00B2569B" w:rsidTr="00662A43">
        <w:trPr>
          <w:jc w:val="center"/>
        </w:trPr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1E71" w:rsidRPr="00B2569B" w:rsidRDefault="00811E71" w:rsidP="00811E71">
            <w:pPr>
              <w:jc w:val="both"/>
              <w:rPr>
                <w:b/>
                <w:color w:val="000000" w:themeColor="text1"/>
              </w:rPr>
            </w:pPr>
            <w:proofErr w:type="spellStart"/>
            <w:proofErr w:type="gramStart"/>
            <w:r w:rsidRPr="00B2569B">
              <w:rPr>
                <w:b/>
                <w:color w:val="000000" w:themeColor="text1"/>
              </w:rPr>
              <w:t>Introductuion</w:t>
            </w:r>
            <w:proofErr w:type="spellEnd"/>
            <w:r w:rsidRPr="00B2569B">
              <w:rPr>
                <w:b/>
                <w:color w:val="000000" w:themeColor="text1"/>
              </w:rPr>
              <w:t xml:space="preserve"> </w:t>
            </w:r>
            <w:r w:rsidR="00875B49" w:rsidRPr="00B2569B">
              <w:rPr>
                <w:b/>
                <w:color w:val="000000" w:themeColor="text1"/>
              </w:rPr>
              <w:t>.</w:t>
            </w:r>
            <w:proofErr w:type="gramEnd"/>
          </w:p>
          <w:p w:rsidR="00414DE8" w:rsidRPr="00B2569B" w:rsidRDefault="00B83B7C" w:rsidP="00414DE8">
            <w:pPr>
              <w:jc w:val="both"/>
            </w:pPr>
            <w:r w:rsidRPr="00B2569B">
              <w:t xml:space="preserve">Mathematics </w:t>
            </w:r>
            <w:proofErr w:type="gramStart"/>
            <w:r w:rsidRPr="00B2569B">
              <w:t xml:space="preserve">Review </w:t>
            </w:r>
            <w:r w:rsidR="00FC0F0B" w:rsidRPr="00B2569B">
              <w:t>,</w:t>
            </w:r>
            <w:proofErr w:type="gramEnd"/>
            <w:r w:rsidRPr="00B2569B">
              <w:t xml:space="preserve"> </w:t>
            </w:r>
            <w:r w:rsidR="00414DE8" w:rsidRPr="00B2569B">
              <w:t>Review :</w:t>
            </w:r>
            <w:r w:rsidRPr="00B2569B">
              <w:t>C++ Classes</w:t>
            </w:r>
            <w:r w:rsidR="00FC0F0B" w:rsidRPr="00B2569B">
              <w:t>,</w:t>
            </w:r>
            <w:r w:rsidR="00414DE8" w:rsidRPr="00B2569B">
              <w:t xml:space="preserve"> </w:t>
            </w:r>
            <w:r w:rsidR="00811E71" w:rsidRPr="00B2569B">
              <w:t xml:space="preserve">Friend functions. Operator overloading. Exception handling. Memory allocation and </w:t>
            </w:r>
            <w:proofErr w:type="spellStart"/>
            <w:r w:rsidR="00811E71" w:rsidRPr="00B2569B">
              <w:t>Deallocation</w:t>
            </w:r>
            <w:proofErr w:type="spellEnd"/>
            <w:r w:rsidR="00811E71" w:rsidRPr="00B2569B">
              <w:t>,</w:t>
            </w:r>
            <w:r w:rsidR="00414DE8" w:rsidRPr="00B2569B">
              <w:t xml:space="preserve"> Encapsulation. Inheritance. Polymorphism. Virtual </w:t>
            </w:r>
            <w:proofErr w:type="gramStart"/>
            <w:r w:rsidR="00414DE8" w:rsidRPr="00B2569B">
              <w:t>Functions ,</w:t>
            </w:r>
            <w:proofErr w:type="gramEnd"/>
            <w:r w:rsidR="00414DE8" w:rsidRPr="00B2569B">
              <w:t xml:space="preserve"> Templates. Function and class templates. </w:t>
            </w:r>
          </w:p>
          <w:p w:rsidR="00414DE8" w:rsidRPr="00B2569B" w:rsidRDefault="00414DE8" w:rsidP="00414DE8">
            <w:pPr>
              <w:jc w:val="both"/>
              <w:rPr>
                <w:bCs/>
                <w:color w:val="000000" w:themeColor="text1"/>
              </w:rPr>
            </w:pPr>
            <w:r w:rsidRPr="00B2569B">
              <w:t>(Chapter 1)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662A43" w:rsidP="00FC0F0B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Week 1-Week</w:t>
            </w:r>
            <w:r w:rsidR="00FC0F0B" w:rsidRPr="00B2569B">
              <w:rPr>
                <w:b/>
              </w:rPr>
              <w:t>2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662A43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 xml:space="preserve">CLO1 </w:t>
            </w:r>
          </w:p>
        </w:tc>
      </w:tr>
      <w:tr w:rsidR="00930D93" w:rsidRPr="00B2569B" w:rsidTr="00662A43">
        <w:trPr>
          <w:jc w:val="center"/>
        </w:trPr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F0B" w:rsidRPr="00B2569B" w:rsidRDefault="00FC0F0B" w:rsidP="00FC0F0B">
            <w:pPr>
              <w:autoSpaceDE w:val="0"/>
              <w:autoSpaceDN w:val="0"/>
              <w:adjustRightInd w:val="0"/>
              <w:rPr>
                <w:b/>
              </w:rPr>
            </w:pPr>
            <w:r w:rsidRPr="00B2569B">
              <w:rPr>
                <w:b/>
              </w:rPr>
              <w:t xml:space="preserve">Algorithm Analysis </w:t>
            </w:r>
          </w:p>
          <w:p w:rsidR="00FC0F0B" w:rsidRPr="00B2569B" w:rsidRDefault="00FC0F0B" w:rsidP="00FC0F0B">
            <w:pPr>
              <w:autoSpaceDE w:val="0"/>
              <w:autoSpaceDN w:val="0"/>
              <w:adjustRightInd w:val="0"/>
            </w:pPr>
            <w:r w:rsidRPr="00B2569B">
              <w:t>Mathematical Background Model , What to Analyze ,</w:t>
            </w:r>
          </w:p>
          <w:p w:rsidR="00662A43" w:rsidRPr="00B2569B" w:rsidRDefault="00FC0F0B" w:rsidP="00FC0F0B">
            <w:pPr>
              <w:autoSpaceDE w:val="0"/>
              <w:autoSpaceDN w:val="0"/>
              <w:adjustRightInd w:val="0"/>
            </w:pPr>
            <w:r w:rsidRPr="00B2569B">
              <w:t xml:space="preserve"> Running-Time Calculations , A Simple Example ,General Rules , Solutions for the Maximum Subsequence Sum Problem , Logarithms in the Running Time , Limitations of Worst-Case Analysis</w:t>
            </w:r>
          </w:p>
          <w:p w:rsidR="00414DE8" w:rsidRPr="00B2569B" w:rsidRDefault="00414DE8" w:rsidP="00414DE8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B2569B">
              <w:lastRenderedPageBreak/>
              <w:t>(Chapter 2)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662A43" w:rsidP="00F50C4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lastRenderedPageBreak/>
              <w:t>Week</w:t>
            </w:r>
            <w:r w:rsidR="00F50C44" w:rsidRPr="00B2569B">
              <w:rPr>
                <w:b/>
              </w:rPr>
              <w:t>2-Week 4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662A43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CLO2</w:t>
            </w:r>
          </w:p>
        </w:tc>
      </w:tr>
      <w:tr w:rsidR="00930D93" w:rsidRPr="00B2569B" w:rsidTr="00662A43">
        <w:trPr>
          <w:jc w:val="center"/>
        </w:trPr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E8" w:rsidRPr="00B2569B" w:rsidRDefault="00414DE8" w:rsidP="00414DE8">
            <w:pPr>
              <w:pStyle w:val="TableParagraph"/>
              <w:spacing w:line="276" w:lineRule="auto"/>
              <w:ind w:right="93"/>
              <w:jc w:val="both"/>
              <w:rPr>
                <w:color w:val="000000" w:themeColor="text1"/>
                <w:sz w:val="24"/>
                <w:szCs w:val="24"/>
              </w:rPr>
            </w:pPr>
            <w:r w:rsidRPr="00B2569B">
              <w:rPr>
                <w:b/>
                <w:sz w:val="24"/>
                <w:szCs w:val="24"/>
              </w:rPr>
              <w:lastRenderedPageBreak/>
              <w:t xml:space="preserve">Basic Data structure </w:t>
            </w:r>
          </w:p>
          <w:p w:rsidR="00414DE8" w:rsidRPr="00B2569B" w:rsidRDefault="00414DE8" w:rsidP="00414DE8">
            <w:pPr>
              <w:pStyle w:val="TableParagraph"/>
              <w:spacing w:line="276" w:lineRule="auto"/>
              <w:ind w:right="93"/>
              <w:jc w:val="both"/>
              <w:rPr>
                <w:color w:val="000000" w:themeColor="text1"/>
                <w:sz w:val="24"/>
                <w:szCs w:val="24"/>
              </w:rPr>
            </w:pPr>
            <w:r w:rsidRPr="00B2569B">
              <w:rPr>
                <w:color w:val="000000" w:themeColor="text1"/>
                <w:sz w:val="24"/>
                <w:szCs w:val="24"/>
              </w:rPr>
              <w:t xml:space="preserve">Basic data structures. Arrays. Static arrays and Dynamic arrays. Explore how a generic Vector container is used to </w:t>
            </w:r>
          </w:p>
          <w:p w:rsidR="00414DE8" w:rsidRPr="00B2569B" w:rsidRDefault="00414DE8" w:rsidP="00414DE8">
            <w:pPr>
              <w:pStyle w:val="TableParagraph"/>
              <w:spacing w:line="276" w:lineRule="auto"/>
              <w:ind w:right="93"/>
              <w:jc w:val="both"/>
              <w:rPr>
                <w:color w:val="000000" w:themeColor="text1"/>
                <w:sz w:val="24"/>
                <w:szCs w:val="24"/>
              </w:rPr>
            </w:pPr>
            <w:proofErr w:type="gramStart"/>
            <w:r w:rsidRPr="00B2569B">
              <w:rPr>
                <w:color w:val="000000" w:themeColor="text1"/>
                <w:sz w:val="24"/>
                <w:szCs w:val="24"/>
              </w:rPr>
              <w:t>manipulate</w:t>
            </w:r>
            <w:proofErr w:type="gramEnd"/>
            <w:r w:rsidRPr="00B2569B">
              <w:rPr>
                <w:color w:val="000000" w:themeColor="text1"/>
                <w:sz w:val="24"/>
                <w:szCs w:val="24"/>
              </w:rPr>
              <w:t xml:space="preserve"> data. </w:t>
            </w:r>
          </w:p>
          <w:p w:rsidR="00662A43" w:rsidRPr="00B2569B" w:rsidRDefault="00414DE8" w:rsidP="00414DE8">
            <w:pPr>
              <w:pStyle w:val="TableParagraph"/>
              <w:spacing w:line="276" w:lineRule="auto"/>
              <w:ind w:right="93"/>
              <w:jc w:val="both"/>
              <w:rPr>
                <w:sz w:val="24"/>
                <w:szCs w:val="24"/>
              </w:rPr>
            </w:pPr>
            <w:r w:rsidRPr="00B2569B">
              <w:rPr>
                <w:color w:val="000000" w:themeColor="text1"/>
                <w:sz w:val="24"/>
                <w:szCs w:val="24"/>
              </w:rPr>
              <w:t>(Chapter 1 Sec. 1.8 ,Chapter 3 Sec 3.3)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662A43" w:rsidP="00F50C44">
            <w:pPr>
              <w:jc w:val="center"/>
            </w:pPr>
            <w:r w:rsidRPr="00B2569B">
              <w:rPr>
                <w:b/>
              </w:rPr>
              <w:t xml:space="preserve">Week </w:t>
            </w:r>
            <w:r w:rsidR="00F50C44" w:rsidRPr="00B2569B">
              <w:rPr>
                <w:b/>
              </w:rPr>
              <w:t>5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662A43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CLO3</w:t>
            </w:r>
            <w:r w:rsidR="00875B49" w:rsidRPr="00B2569B">
              <w:rPr>
                <w:b/>
              </w:rPr>
              <w:t>, CLO4</w:t>
            </w:r>
          </w:p>
        </w:tc>
      </w:tr>
      <w:tr w:rsidR="00930D93" w:rsidRPr="00B2569B" w:rsidTr="00662A43">
        <w:trPr>
          <w:jc w:val="center"/>
        </w:trPr>
        <w:tc>
          <w:tcPr>
            <w:tcW w:w="5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DE8" w:rsidRPr="00B2569B" w:rsidRDefault="00414DE8" w:rsidP="00414DE8">
            <w:pPr>
              <w:pStyle w:val="TableParagraph"/>
              <w:spacing w:line="252" w:lineRule="exact"/>
              <w:rPr>
                <w:b/>
                <w:sz w:val="24"/>
                <w:szCs w:val="24"/>
              </w:rPr>
            </w:pPr>
            <w:r w:rsidRPr="00B2569B">
              <w:rPr>
                <w:b/>
                <w:sz w:val="24"/>
                <w:szCs w:val="24"/>
              </w:rPr>
              <w:t xml:space="preserve">List ADT. </w:t>
            </w:r>
          </w:p>
          <w:p w:rsidR="00414DE8" w:rsidRPr="00B2569B" w:rsidRDefault="00414DE8" w:rsidP="00414DE8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2569B">
              <w:rPr>
                <w:sz w:val="24"/>
                <w:szCs w:val="24"/>
              </w:rPr>
              <w:t xml:space="preserve">Implementation using arrays </w:t>
            </w:r>
          </w:p>
          <w:p w:rsidR="00414DE8" w:rsidRPr="00B2569B" w:rsidRDefault="00414DE8" w:rsidP="00414DE8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2569B">
              <w:rPr>
                <w:sz w:val="24"/>
                <w:szCs w:val="24"/>
              </w:rPr>
              <w:t>(</w:t>
            </w:r>
            <w:proofErr w:type="gramStart"/>
            <w:r w:rsidRPr="00B2569B">
              <w:rPr>
                <w:sz w:val="24"/>
                <w:szCs w:val="24"/>
              </w:rPr>
              <w:t>static</w:t>
            </w:r>
            <w:proofErr w:type="gramEnd"/>
            <w:r w:rsidRPr="00B2569B">
              <w:rPr>
                <w:sz w:val="24"/>
                <w:szCs w:val="24"/>
              </w:rPr>
              <w:t xml:space="preserve"> and dynamic).</w:t>
            </w:r>
          </w:p>
          <w:p w:rsidR="00414DE8" w:rsidRPr="00B2569B" w:rsidRDefault="00414DE8" w:rsidP="00414DE8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2569B">
              <w:rPr>
                <w:sz w:val="24"/>
                <w:szCs w:val="24"/>
              </w:rPr>
              <w:t xml:space="preserve"> (Basic operations on a List)</w:t>
            </w:r>
          </w:p>
          <w:p w:rsidR="00662A43" w:rsidRPr="00B2569B" w:rsidRDefault="00414DE8" w:rsidP="00414DE8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B2569B">
              <w:rPr>
                <w:sz w:val="24"/>
                <w:szCs w:val="24"/>
              </w:rPr>
              <w:t>(Chapter 3 Sec. 3.2.1)</w:t>
            </w:r>
          </w:p>
        </w:tc>
        <w:tc>
          <w:tcPr>
            <w:tcW w:w="1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414DE8" w:rsidP="00F50C44">
            <w:pPr>
              <w:jc w:val="center"/>
            </w:pPr>
            <w:r w:rsidRPr="00B2569B">
              <w:rPr>
                <w:b/>
              </w:rPr>
              <w:t xml:space="preserve">Week </w:t>
            </w:r>
            <w:r w:rsidR="00F50C44" w:rsidRPr="00B2569B">
              <w:rPr>
                <w:b/>
              </w:rPr>
              <w:t>6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875B49" w:rsidP="00414DE8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CLO3, CLO4</w:t>
            </w:r>
          </w:p>
        </w:tc>
      </w:tr>
      <w:tr w:rsidR="00930D93" w:rsidRPr="00B2569B" w:rsidTr="00A824B9">
        <w:trPr>
          <w:jc w:val="center"/>
        </w:trPr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74AC" w:rsidRPr="00B2569B" w:rsidRDefault="00C674AC" w:rsidP="00C674AC">
            <w:pPr>
              <w:pStyle w:val="TableParagraph"/>
              <w:spacing w:line="246" w:lineRule="exact"/>
              <w:rPr>
                <w:b/>
                <w:sz w:val="24"/>
                <w:szCs w:val="24"/>
              </w:rPr>
            </w:pPr>
            <w:r w:rsidRPr="00B2569B">
              <w:rPr>
                <w:b/>
                <w:sz w:val="24"/>
                <w:szCs w:val="24"/>
              </w:rPr>
              <w:t>Linked-List.</w:t>
            </w:r>
          </w:p>
          <w:p w:rsidR="00C674AC" w:rsidRPr="00B2569B" w:rsidRDefault="00C674AC" w:rsidP="00C674AC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B2569B">
              <w:rPr>
                <w:b/>
                <w:sz w:val="24"/>
                <w:szCs w:val="24"/>
              </w:rPr>
              <w:t xml:space="preserve"> </w:t>
            </w:r>
            <w:r w:rsidRPr="00B2569B">
              <w:rPr>
                <w:sz w:val="24"/>
                <w:szCs w:val="24"/>
              </w:rPr>
              <w:t xml:space="preserve">Singly linked-lists. </w:t>
            </w:r>
          </w:p>
          <w:p w:rsidR="00C674AC" w:rsidRPr="00B2569B" w:rsidRDefault="00C674AC" w:rsidP="00C674AC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B2569B">
              <w:rPr>
                <w:sz w:val="24"/>
                <w:szCs w:val="24"/>
              </w:rPr>
              <w:t xml:space="preserve">Implementation using pointers. Basic </w:t>
            </w:r>
          </w:p>
          <w:p w:rsidR="00C674AC" w:rsidRPr="00B2569B" w:rsidRDefault="00C674AC" w:rsidP="00C674AC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B2569B">
              <w:rPr>
                <w:sz w:val="24"/>
                <w:szCs w:val="24"/>
              </w:rPr>
              <w:t xml:space="preserve">Operations </w:t>
            </w:r>
          </w:p>
          <w:p w:rsidR="00662A43" w:rsidRPr="00B2569B" w:rsidRDefault="00C674AC" w:rsidP="00C674AC">
            <w:pPr>
              <w:pStyle w:val="TableParagraph"/>
              <w:spacing w:line="246" w:lineRule="exact"/>
              <w:rPr>
                <w:bCs/>
                <w:sz w:val="24"/>
                <w:szCs w:val="24"/>
              </w:rPr>
            </w:pPr>
            <w:r w:rsidRPr="00B2569B">
              <w:rPr>
                <w:sz w:val="24"/>
                <w:szCs w:val="24"/>
              </w:rPr>
              <w:t>(Chapter 3 Sec. 3.2.2, 3.3, 3.5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662A43" w:rsidP="00F50C44">
            <w:pPr>
              <w:jc w:val="center"/>
            </w:pPr>
            <w:r w:rsidRPr="00B2569B">
              <w:rPr>
                <w:b/>
              </w:rPr>
              <w:t xml:space="preserve">Week </w:t>
            </w:r>
            <w:r w:rsidR="00F50C44" w:rsidRPr="00B2569B">
              <w:rPr>
                <w:b/>
              </w:rPr>
              <w:t>7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875B49" w:rsidP="00A824B9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CLO3, CLO4</w:t>
            </w:r>
          </w:p>
        </w:tc>
      </w:tr>
      <w:tr w:rsidR="00930D93" w:rsidRPr="00B2569B" w:rsidTr="00A824B9">
        <w:trPr>
          <w:jc w:val="center"/>
        </w:trPr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2CB3" w:rsidRPr="00B2569B" w:rsidRDefault="00D02CB3" w:rsidP="00D02CB3">
            <w:pPr>
              <w:rPr>
                <w:b/>
              </w:rPr>
            </w:pPr>
            <w:r w:rsidRPr="00B2569B">
              <w:rPr>
                <w:b/>
              </w:rPr>
              <w:t xml:space="preserve">Stacks and Queues. </w:t>
            </w:r>
          </w:p>
          <w:p w:rsidR="00D02CB3" w:rsidRPr="00B2569B" w:rsidRDefault="00D02CB3" w:rsidP="00D02CB3">
            <w:r w:rsidRPr="00B2569B">
              <w:t xml:space="preserve">Behavior of a Stack. Basic operations on a Stack. Array-based stacks. Linked-list based implementation. </w:t>
            </w:r>
          </w:p>
          <w:p w:rsidR="00D02CB3" w:rsidRPr="00B2569B" w:rsidRDefault="00D02CB3" w:rsidP="00D02CB3">
            <w:r w:rsidRPr="00B2569B">
              <w:t xml:space="preserve">Expression evaluation using a stack. Queues. Behavior of a queue. Basic queue operations Study implementations using an array and a linked-list. </w:t>
            </w:r>
          </w:p>
          <w:p w:rsidR="00662A43" w:rsidRPr="00B2569B" w:rsidRDefault="00D02CB3" w:rsidP="00094A4C">
            <w:r w:rsidRPr="00B2569B">
              <w:t xml:space="preserve">(Chapter 3 </w:t>
            </w:r>
            <w:proofErr w:type="spellStart"/>
            <w:r w:rsidRPr="00B2569B">
              <w:t>Secs</w:t>
            </w:r>
            <w:proofErr w:type="spellEnd"/>
            <w:r w:rsidRPr="00B2569B">
              <w:t>. 3.6 and 3.7 )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A824B9" w:rsidP="00F50C4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Week</w:t>
            </w:r>
            <w:r w:rsidR="00F50C44" w:rsidRPr="00B2569B">
              <w:rPr>
                <w:b/>
              </w:rPr>
              <w:t>8</w:t>
            </w:r>
            <w:r w:rsidRPr="00B2569B">
              <w:rPr>
                <w:b/>
              </w:rPr>
              <w:t>-</w:t>
            </w:r>
            <w:r w:rsidR="00662A43" w:rsidRPr="00B2569B">
              <w:rPr>
                <w:b/>
              </w:rPr>
              <w:t xml:space="preserve">Week </w:t>
            </w:r>
            <w:r w:rsidR="00F50C44" w:rsidRPr="00B2569B">
              <w:rPr>
                <w:b/>
              </w:rPr>
              <w:t>10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2A43" w:rsidRPr="00B2569B" w:rsidRDefault="00875B49" w:rsidP="00A824B9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CLO3, CLO4</w:t>
            </w:r>
          </w:p>
        </w:tc>
      </w:tr>
      <w:tr w:rsidR="00094A4C" w:rsidRPr="00B2569B" w:rsidTr="00A824B9">
        <w:trPr>
          <w:jc w:val="center"/>
        </w:trPr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790B" w:rsidRPr="00B2569B" w:rsidRDefault="00AF790B" w:rsidP="00AF790B">
            <w:pPr>
              <w:rPr>
                <w:b/>
              </w:rPr>
            </w:pPr>
            <w:r w:rsidRPr="00B2569B">
              <w:rPr>
                <w:b/>
              </w:rPr>
              <w:t xml:space="preserve">Tree data structure. </w:t>
            </w:r>
          </w:p>
          <w:p w:rsidR="00AF790B" w:rsidRPr="00B2569B" w:rsidRDefault="00AF790B" w:rsidP="00AF790B">
            <w:r w:rsidRPr="00B2569B">
              <w:t xml:space="preserve">Binary and </w:t>
            </w:r>
            <w:proofErr w:type="spellStart"/>
            <w:r w:rsidRPr="00B2569B">
              <w:t>nonbinary</w:t>
            </w:r>
            <w:proofErr w:type="spellEnd"/>
            <w:r w:rsidRPr="00B2569B">
              <w:t xml:space="preserve"> trees. Structure of a binary tree. </w:t>
            </w:r>
          </w:p>
          <w:p w:rsidR="00AF790B" w:rsidRPr="00B2569B" w:rsidRDefault="00AF790B" w:rsidP="00AF790B">
            <w:r w:rsidRPr="00B2569B">
              <w:t xml:space="preserve">Definitions and properties. Traversing a binary tree. </w:t>
            </w:r>
          </w:p>
          <w:p w:rsidR="00094A4C" w:rsidRPr="00B2569B" w:rsidRDefault="00AF790B" w:rsidP="00AF790B">
            <w:pPr>
              <w:rPr>
                <w:b/>
              </w:rPr>
            </w:pPr>
            <w:r w:rsidRPr="00B2569B">
              <w:t xml:space="preserve">(Chapter 4 </w:t>
            </w:r>
            <w:proofErr w:type="spellStart"/>
            <w:r w:rsidRPr="00B2569B">
              <w:t>Secs</w:t>
            </w:r>
            <w:proofErr w:type="spellEnd"/>
            <w:r w:rsidRPr="00B2569B">
              <w:t>. 4.1 and 4.2 )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4C" w:rsidRPr="00B2569B" w:rsidRDefault="00AF790B" w:rsidP="00AF790B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Week 12-Week 13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4C" w:rsidRPr="00B2569B" w:rsidRDefault="00875B49" w:rsidP="00A824B9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CLO3, CLO4</w:t>
            </w:r>
          </w:p>
        </w:tc>
      </w:tr>
      <w:tr w:rsidR="00094A4C" w:rsidRPr="00B2569B" w:rsidTr="00A824B9">
        <w:trPr>
          <w:jc w:val="center"/>
        </w:trPr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9" w:rsidRPr="00B2569B" w:rsidRDefault="00AF790B" w:rsidP="00AF790B">
            <w:pPr>
              <w:rPr>
                <w:b/>
              </w:rPr>
            </w:pPr>
            <w:r w:rsidRPr="00B2569B">
              <w:rPr>
                <w:b/>
              </w:rPr>
              <w:t xml:space="preserve">Binary Search Tree (BST). </w:t>
            </w:r>
          </w:p>
          <w:p w:rsidR="00AF790B" w:rsidRPr="00B2569B" w:rsidRDefault="00AF790B" w:rsidP="00AF790B">
            <w:r w:rsidRPr="00B2569B">
              <w:t xml:space="preserve">Organizing data in a BST. Inserting and deleting </w:t>
            </w:r>
          </w:p>
          <w:p w:rsidR="00AF790B" w:rsidRPr="00B2569B" w:rsidRDefault="00AF790B" w:rsidP="00AF790B">
            <w:proofErr w:type="gramStart"/>
            <w:r w:rsidRPr="00B2569B">
              <w:t>items</w:t>
            </w:r>
            <w:proofErr w:type="gramEnd"/>
            <w:r w:rsidRPr="00B2569B">
              <w:t xml:space="preserve"> in a BST. Traversing a BST. Non-binary (General) tree. General tree traversal. </w:t>
            </w:r>
          </w:p>
          <w:p w:rsidR="00094A4C" w:rsidRPr="00B2569B" w:rsidRDefault="00AF790B" w:rsidP="00AF790B">
            <w:pPr>
              <w:rPr>
                <w:b/>
              </w:rPr>
            </w:pPr>
            <w:r w:rsidRPr="00B2569B">
              <w:t>(Chapter 4 Sec. 4.3, 4.6)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4C" w:rsidRPr="00B2569B" w:rsidRDefault="00AF790B" w:rsidP="00F50C4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Week 14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4C" w:rsidRPr="00B2569B" w:rsidRDefault="00875B49" w:rsidP="00A824B9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CLO3, CLO4</w:t>
            </w:r>
          </w:p>
        </w:tc>
      </w:tr>
      <w:tr w:rsidR="00094A4C" w:rsidRPr="00B2569B" w:rsidTr="00A824B9">
        <w:trPr>
          <w:jc w:val="center"/>
        </w:trPr>
        <w:tc>
          <w:tcPr>
            <w:tcW w:w="5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5B49" w:rsidRPr="00B2569B" w:rsidRDefault="00875B49" w:rsidP="00875B49">
            <w:pPr>
              <w:rPr>
                <w:b/>
              </w:rPr>
            </w:pPr>
            <w:r w:rsidRPr="00B2569B">
              <w:rPr>
                <w:b/>
              </w:rPr>
              <w:t xml:space="preserve">Searching and Hashing algorithms. </w:t>
            </w:r>
          </w:p>
          <w:p w:rsidR="00875B49" w:rsidRPr="00B2569B" w:rsidRDefault="00875B49" w:rsidP="00875B49">
            <w:r w:rsidRPr="00B2569B">
              <w:t xml:space="preserve">Search algorithms – Sequential Search, Ordered </w:t>
            </w:r>
          </w:p>
          <w:p w:rsidR="00875B49" w:rsidRPr="00B2569B" w:rsidRDefault="00875B49" w:rsidP="00875B49">
            <w:proofErr w:type="gramStart"/>
            <w:r w:rsidRPr="00B2569B">
              <w:t>lists</w:t>
            </w:r>
            <w:proofErr w:type="gramEnd"/>
            <w:r w:rsidRPr="00B2569B">
              <w:t xml:space="preserve">, binary search. Searching using </w:t>
            </w:r>
          </w:p>
          <w:p w:rsidR="00875B49" w:rsidRPr="00B2569B" w:rsidRDefault="00875B49" w:rsidP="00875B49">
            <w:r w:rsidRPr="00B2569B">
              <w:t xml:space="preserve">Hashing. Hash tables. Hash functions. </w:t>
            </w:r>
          </w:p>
          <w:p w:rsidR="00875B49" w:rsidRPr="00B2569B" w:rsidRDefault="00875B49" w:rsidP="00875B49">
            <w:r w:rsidRPr="00B2569B">
              <w:t>Some examples of hash functions. Collision resolution. Review</w:t>
            </w:r>
          </w:p>
          <w:p w:rsidR="00094A4C" w:rsidRPr="00B2569B" w:rsidRDefault="00875B49" w:rsidP="00875B49">
            <w:pPr>
              <w:rPr>
                <w:b/>
              </w:rPr>
            </w:pPr>
            <w:r w:rsidRPr="00B2569B">
              <w:t>(Chapter 5,Chapter 9 )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4C" w:rsidRPr="00B2569B" w:rsidRDefault="00875B49" w:rsidP="00F50C44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Week-15-Week16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4A4C" w:rsidRPr="00B2569B" w:rsidRDefault="00875B49" w:rsidP="00A824B9">
            <w:pPr>
              <w:tabs>
                <w:tab w:val="left" w:pos="578"/>
                <w:tab w:val="left" w:pos="3131"/>
                <w:tab w:val="left" w:pos="5607"/>
                <w:tab w:val="left" w:pos="8082"/>
                <w:tab w:val="left" w:pos="9611"/>
              </w:tabs>
              <w:jc w:val="center"/>
              <w:rPr>
                <w:b/>
              </w:rPr>
            </w:pPr>
            <w:r w:rsidRPr="00B2569B">
              <w:rPr>
                <w:b/>
              </w:rPr>
              <w:t>CLO3, CLO4</w:t>
            </w:r>
          </w:p>
        </w:tc>
      </w:tr>
    </w:tbl>
    <w:p w:rsidR="00662A43" w:rsidRPr="00B2569B" w:rsidRDefault="00662A43" w:rsidP="00662A43">
      <w:pPr>
        <w:tabs>
          <w:tab w:val="left" w:pos="578"/>
          <w:tab w:val="left" w:pos="3131"/>
          <w:tab w:val="left" w:pos="5607"/>
          <w:tab w:val="left" w:pos="8082"/>
          <w:tab w:val="left" w:pos="9611"/>
        </w:tabs>
        <w:spacing w:before="100"/>
      </w:pPr>
    </w:p>
    <w:p w:rsidR="00662A43" w:rsidRPr="00B2569B" w:rsidRDefault="00662A43" w:rsidP="00662A43"/>
    <w:p w:rsidR="00662A43" w:rsidRPr="00B2569B" w:rsidRDefault="00662A43" w:rsidP="00662A43"/>
    <w:p w:rsidR="00662A43" w:rsidRPr="00B2569B" w:rsidRDefault="00662A43" w:rsidP="00662A43">
      <w:pPr>
        <w:rPr>
          <w:b/>
        </w:rPr>
      </w:pPr>
    </w:p>
    <w:p w:rsidR="00662A43" w:rsidRPr="00B2569B" w:rsidRDefault="00662A43" w:rsidP="00662A43">
      <w:r w:rsidRPr="00B2569B">
        <w:rPr>
          <w:b/>
        </w:rPr>
        <w:t>Grading Policy vis-à-vis CLO Mapping</w:t>
      </w:r>
    </w:p>
    <w:p w:rsidR="00662A43" w:rsidRPr="00B2569B" w:rsidRDefault="00662A43" w:rsidP="00662A43"/>
    <w:tbl>
      <w:tblPr>
        <w:tblW w:w="9780" w:type="dxa"/>
        <w:jc w:val="center"/>
        <w:tblInd w:w="-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964"/>
        <w:gridCol w:w="1665"/>
        <w:gridCol w:w="3151"/>
      </w:tblGrid>
      <w:tr w:rsidR="00662A43" w:rsidRPr="00B2569B" w:rsidTr="00662A43">
        <w:trPr>
          <w:trHeight w:val="176"/>
          <w:jc w:val="center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662A43" w:rsidRPr="00B2569B" w:rsidRDefault="00662A43">
            <w:pPr>
              <w:tabs>
                <w:tab w:val="left" w:pos="3131"/>
                <w:tab w:val="left" w:pos="5607"/>
                <w:tab w:val="left" w:pos="8082"/>
              </w:tabs>
              <w:ind w:right="-25"/>
            </w:pPr>
            <w:r w:rsidRPr="00B2569B">
              <w:lastRenderedPageBreak/>
              <w:t>Assignments, Quizzes,  Projects/presentations etc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A43" w:rsidRPr="00B2569B" w:rsidRDefault="00662A43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center"/>
            </w:pPr>
            <w:r w:rsidRPr="00B2569B">
              <w:t>20%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A43" w:rsidRPr="00B2569B" w:rsidRDefault="00662A43" w:rsidP="00875B49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center"/>
            </w:pPr>
            <w:r w:rsidRPr="00B2569B">
              <w:rPr>
                <w:bCs/>
              </w:rPr>
              <w:t>CLO1 to CLO</w:t>
            </w:r>
            <w:r w:rsidR="00875B49" w:rsidRPr="00B2569B">
              <w:rPr>
                <w:bCs/>
              </w:rPr>
              <w:t>4</w:t>
            </w:r>
          </w:p>
        </w:tc>
      </w:tr>
      <w:tr w:rsidR="00662A43" w:rsidRPr="00B2569B" w:rsidTr="00662A43">
        <w:trPr>
          <w:trHeight w:val="176"/>
          <w:jc w:val="center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662A43" w:rsidRPr="00B2569B" w:rsidRDefault="00662A43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both"/>
            </w:pPr>
            <w:r w:rsidRPr="00B2569B">
              <w:t>Midterm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A43" w:rsidRPr="00B2569B" w:rsidRDefault="00662A43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center"/>
            </w:pPr>
            <w:r w:rsidRPr="00B2569B">
              <w:t>30%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A43" w:rsidRPr="00B2569B" w:rsidRDefault="00662A43" w:rsidP="00875B49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center"/>
            </w:pPr>
            <w:r w:rsidRPr="00B2569B">
              <w:t>CLO1 to CLO</w:t>
            </w:r>
            <w:r w:rsidR="00875B49" w:rsidRPr="00B2569B">
              <w:t>3</w:t>
            </w:r>
          </w:p>
        </w:tc>
      </w:tr>
      <w:tr w:rsidR="00662A43" w:rsidRPr="00B2569B" w:rsidTr="00662A43">
        <w:trPr>
          <w:trHeight w:val="176"/>
          <w:jc w:val="center"/>
        </w:trPr>
        <w:tc>
          <w:tcPr>
            <w:tcW w:w="4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44" w:type="dxa"/>
              <w:left w:w="144" w:type="dxa"/>
              <w:bottom w:w="144" w:type="dxa"/>
              <w:right w:w="144" w:type="dxa"/>
            </w:tcMar>
            <w:hideMark/>
          </w:tcPr>
          <w:p w:rsidR="00662A43" w:rsidRPr="00B2569B" w:rsidRDefault="00662A43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both"/>
            </w:pPr>
            <w:r w:rsidRPr="00B2569B">
              <w:t>Final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A43" w:rsidRPr="00B2569B" w:rsidRDefault="00662A43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center"/>
            </w:pPr>
            <w:r w:rsidRPr="00B2569B">
              <w:t>50%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2A43" w:rsidRPr="00B2569B" w:rsidRDefault="00662A43" w:rsidP="00875B49">
            <w:pPr>
              <w:tabs>
                <w:tab w:val="left" w:pos="3131"/>
                <w:tab w:val="left" w:pos="5607"/>
                <w:tab w:val="left" w:pos="8082"/>
              </w:tabs>
              <w:ind w:right="-25"/>
              <w:jc w:val="center"/>
            </w:pPr>
            <w:r w:rsidRPr="00B2569B">
              <w:t>CLO</w:t>
            </w:r>
            <w:r w:rsidR="00875B49" w:rsidRPr="00B2569B">
              <w:t>3</w:t>
            </w:r>
            <w:r w:rsidRPr="00B2569B">
              <w:t xml:space="preserve"> to CLO</w:t>
            </w:r>
            <w:r w:rsidR="00875B49" w:rsidRPr="00B2569B">
              <w:t>4</w:t>
            </w:r>
          </w:p>
        </w:tc>
      </w:tr>
    </w:tbl>
    <w:p w:rsidR="00662A43" w:rsidRPr="00B2569B" w:rsidRDefault="00662A43" w:rsidP="00662A43"/>
    <w:p w:rsidR="00662A43" w:rsidRPr="00B2569B" w:rsidRDefault="00662A43" w:rsidP="00662A43"/>
    <w:p w:rsidR="00662A43" w:rsidRPr="00B2569B" w:rsidRDefault="00662A43" w:rsidP="00662A43">
      <w:pPr>
        <w:jc w:val="center"/>
        <w:rPr>
          <w:b/>
        </w:rPr>
      </w:pPr>
      <w:r w:rsidRPr="00B2569B">
        <w:rPr>
          <w:b/>
        </w:rPr>
        <w:t>----------------END--------------------</w:t>
      </w:r>
    </w:p>
    <w:p w:rsidR="00216C55" w:rsidRPr="00B2569B" w:rsidRDefault="00216C55" w:rsidP="00662A43"/>
    <w:sectPr w:rsidR="00216C55" w:rsidRPr="00B2569B" w:rsidSect="002874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D16BCE"/>
    <w:multiLevelType w:val="hybridMultilevel"/>
    <w:tmpl w:val="44828920"/>
    <w:lvl w:ilvl="0" w:tplc="BA34D54C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E42338"/>
    <w:multiLevelType w:val="hybridMultilevel"/>
    <w:tmpl w:val="A06CD7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5B35FC"/>
    <w:multiLevelType w:val="hybridMultilevel"/>
    <w:tmpl w:val="A886BBB6"/>
    <w:lvl w:ilvl="0" w:tplc="AEFEE57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1A8B4C0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60208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36D5C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6527CDC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7660A94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CF4EFD4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34E9CD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09E01B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7B63BE"/>
    <w:rsid w:val="000501E6"/>
    <w:rsid w:val="0006235C"/>
    <w:rsid w:val="00090ED3"/>
    <w:rsid w:val="00094A4C"/>
    <w:rsid w:val="001658BA"/>
    <w:rsid w:val="00186A97"/>
    <w:rsid w:val="001944B2"/>
    <w:rsid w:val="00194EFC"/>
    <w:rsid w:val="00216C55"/>
    <w:rsid w:val="00233BA1"/>
    <w:rsid w:val="00235A2E"/>
    <w:rsid w:val="002534F0"/>
    <w:rsid w:val="0028744F"/>
    <w:rsid w:val="002E1EB0"/>
    <w:rsid w:val="003A4CCE"/>
    <w:rsid w:val="003F4969"/>
    <w:rsid w:val="004028E5"/>
    <w:rsid w:val="00414DE8"/>
    <w:rsid w:val="00425532"/>
    <w:rsid w:val="004B40C6"/>
    <w:rsid w:val="004C05E1"/>
    <w:rsid w:val="005032D3"/>
    <w:rsid w:val="005328E3"/>
    <w:rsid w:val="00552366"/>
    <w:rsid w:val="00577AF5"/>
    <w:rsid w:val="005F627A"/>
    <w:rsid w:val="00662A43"/>
    <w:rsid w:val="006B5F22"/>
    <w:rsid w:val="006B7354"/>
    <w:rsid w:val="006E30E5"/>
    <w:rsid w:val="006F3C33"/>
    <w:rsid w:val="00702902"/>
    <w:rsid w:val="00730213"/>
    <w:rsid w:val="007B63BE"/>
    <w:rsid w:val="007B6CF1"/>
    <w:rsid w:val="007F420F"/>
    <w:rsid w:val="00811E71"/>
    <w:rsid w:val="00875B49"/>
    <w:rsid w:val="008777A6"/>
    <w:rsid w:val="00881C5F"/>
    <w:rsid w:val="008C1F5B"/>
    <w:rsid w:val="008C6EB1"/>
    <w:rsid w:val="00930D93"/>
    <w:rsid w:val="00A062A0"/>
    <w:rsid w:val="00A17510"/>
    <w:rsid w:val="00A24D92"/>
    <w:rsid w:val="00A75502"/>
    <w:rsid w:val="00A824B9"/>
    <w:rsid w:val="00AA3822"/>
    <w:rsid w:val="00AF790B"/>
    <w:rsid w:val="00B2569B"/>
    <w:rsid w:val="00B6407C"/>
    <w:rsid w:val="00B83B7C"/>
    <w:rsid w:val="00C674AC"/>
    <w:rsid w:val="00C91F33"/>
    <w:rsid w:val="00CF7AD0"/>
    <w:rsid w:val="00D02CB3"/>
    <w:rsid w:val="00D56A39"/>
    <w:rsid w:val="00D56FE3"/>
    <w:rsid w:val="00D74539"/>
    <w:rsid w:val="00E80863"/>
    <w:rsid w:val="00EA0A17"/>
    <w:rsid w:val="00F50C44"/>
    <w:rsid w:val="00FC0F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662A4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B63BE"/>
    <w:pPr>
      <w:tabs>
        <w:tab w:val="left" w:pos="578"/>
        <w:tab w:val="left" w:pos="3131"/>
        <w:tab w:val="left" w:pos="5607"/>
        <w:tab w:val="left" w:pos="8082"/>
        <w:tab w:val="left" w:pos="9611"/>
      </w:tabs>
      <w:ind w:left="-79"/>
      <w:jc w:val="center"/>
    </w:pPr>
    <w:rPr>
      <w:rFonts w:ascii="Arial" w:hAnsi="Arial"/>
      <w:b/>
      <w:bCs/>
    </w:rPr>
  </w:style>
  <w:style w:type="character" w:customStyle="1" w:styleId="TitleChar">
    <w:name w:val="Title Char"/>
    <w:basedOn w:val="DefaultParagraphFont"/>
    <w:link w:val="Title"/>
    <w:rsid w:val="007B63BE"/>
    <w:rPr>
      <w:rFonts w:ascii="Arial" w:eastAsia="Times New Roman" w:hAnsi="Arial" w:cs="Times New Roman"/>
      <w:b/>
      <w:bCs/>
      <w:sz w:val="24"/>
      <w:szCs w:val="24"/>
    </w:rPr>
  </w:style>
  <w:style w:type="table" w:styleId="TableGrid">
    <w:name w:val="Table Grid"/>
    <w:basedOn w:val="TableNormal"/>
    <w:rsid w:val="007B6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662A4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662A43"/>
    <w:pPr>
      <w:widowControl w:val="0"/>
      <w:autoSpaceDE w:val="0"/>
      <w:autoSpaceDN w:val="0"/>
    </w:pPr>
    <w:rPr>
      <w:sz w:val="22"/>
      <w:szCs w:val="22"/>
    </w:rPr>
  </w:style>
  <w:style w:type="character" w:styleId="FollowedHyperlink">
    <w:name w:val="FollowedHyperlink"/>
    <w:rsid w:val="00930D93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5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6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662A43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B63BE"/>
    <w:pPr>
      <w:tabs>
        <w:tab w:val="left" w:pos="578"/>
        <w:tab w:val="left" w:pos="3131"/>
        <w:tab w:val="left" w:pos="5607"/>
        <w:tab w:val="left" w:pos="8082"/>
        <w:tab w:val="left" w:pos="9611"/>
      </w:tabs>
      <w:ind w:left="-79"/>
      <w:jc w:val="center"/>
    </w:pPr>
    <w:rPr>
      <w:rFonts w:ascii="Arial" w:hAnsi="Arial"/>
      <w:b/>
      <w:bCs/>
    </w:rPr>
  </w:style>
  <w:style w:type="character" w:customStyle="1" w:styleId="TitleChar">
    <w:name w:val="Title Char"/>
    <w:basedOn w:val="DefaultParagraphFont"/>
    <w:link w:val="Title"/>
    <w:rsid w:val="007B63BE"/>
    <w:rPr>
      <w:rFonts w:ascii="Arial" w:eastAsia="Times New Roman" w:hAnsi="Arial" w:cs="Times New Roman"/>
      <w:b/>
      <w:bCs/>
      <w:sz w:val="24"/>
      <w:szCs w:val="24"/>
    </w:rPr>
  </w:style>
  <w:style w:type="table" w:styleId="TableGrid">
    <w:name w:val="Table Grid"/>
    <w:basedOn w:val="TableNormal"/>
    <w:rsid w:val="007B63B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5Char">
    <w:name w:val="Heading 5 Char"/>
    <w:basedOn w:val="DefaultParagraphFont"/>
    <w:link w:val="Heading5"/>
    <w:rsid w:val="00662A43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paragraph" w:customStyle="1" w:styleId="TableParagraph">
    <w:name w:val="Table Paragraph"/>
    <w:basedOn w:val="Normal"/>
    <w:uiPriority w:val="1"/>
    <w:qFormat/>
    <w:rsid w:val="00662A43"/>
    <w:pPr>
      <w:widowControl w:val="0"/>
      <w:autoSpaceDE w:val="0"/>
      <w:autoSpaceDN w:val="0"/>
    </w:pPr>
    <w:rPr>
      <w:sz w:val="22"/>
      <w:szCs w:val="22"/>
    </w:rPr>
  </w:style>
  <w:style w:type="character" w:styleId="FollowedHyperlink">
    <w:name w:val="FollowedHyperlink"/>
    <w:rsid w:val="00930D93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42553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39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8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7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632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00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3B6FFF-E9A7-44B3-BF6D-2E229DAB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958</Words>
  <Characters>5465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HP123</dc:creator>
  <cp:lastModifiedBy>Salman</cp:lastModifiedBy>
  <cp:revision>14</cp:revision>
  <dcterms:created xsi:type="dcterms:W3CDTF">2020-03-30T13:36:00Z</dcterms:created>
  <dcterms:modified xsi:type="dcterms:W3CDTF">2020-03-30T15:19:00Z</dcterms:modified>
</cp:coreProperties>
</file>